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BCE04" w14:textId="77777777" w:rsidR="0005593C" w:rsidRDefault="0005593C"/>
    <w:p w14:paraId="12E41CB7" w14:textId="77777777" w:rsidR="0005593C" w:rsidRDefault="0005593C"/>
    <w:p w14:paraId="10D3F448" w14:textId="77777777" w:rsidR="0005593C" w:rsidRDefault="0005593C"/>
    <w:p w14:paraId="2C121DCD" w14:textId="6E78E746" w:rsidR="0005593C" w:rsidRDefault="0005593C"/>
    <w:p w14:paraId="2F4D62DD" w14:textId="46D68AA2" w:rsidR="0005593C" w:rsidRDefault="0005593C"/>
    <w:p w14:paraId="2F91343B" w14:textId="062E6338" w:rsidR="0005593C" w:rsidRDefault="0005593C"/>
    <w:p w14:paraId="3CA101C8" w14:textId="07CE3678" w:rsidR="00482136" w:rsidRDefault="00482136"/>
    <w:p w14:paraId="0D0C40C9" w14:textId="2A1E126C" w:rsidR="00482136" w:rsidRDefault="00482136"/>
    <w:p w14:paraId="5EB583F0" w14:textId="77777777" w:rsidR="00482136" w:rsidRDefault="00482136"/>
    <w:p w14:paraId="0D7166CA" w14:textId="77777777" w:rsidR="0005593C" w:rsidRDefault="0005593C"/>
    <w:p w14:paraId="3DDC55F8" w14:textId="77777777" w:rsidR="0005593C" w:rsidRDefault="0005593C"/>
    <w:p w14:paraId="10E3B29F" w14:textId="77777777" w:rsidR="0005593C" w:rsidRDefault="0005593C"/>
    <w:p w14:paraId="62EEB93F" w14:textId="48DAE72E" w:rsidR="00F97D0E" w:rsidRDefault="0005593C">
      <w:r>
        <w:rPr>
          <w:noProof/>
        </w:rPr>
        <w:drawing>
          <wp:inline distT="0" distB="0" distL="0" distR="0" wp14:anchorId="6283EA18" wp14:editId="6CABCEF6">
            <wp:extent cx="6858000" cy="2116455"/>
            <wp:effectExtent l="0" t="0" r="0" b="4445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g-Image1v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AD5F" w14:textId="162FB020" w:rsidR="0005593C" w:rsidRDefault="0005593C">
      <w:r>
        <w:br w:type="page"/>
      </w:r>
    </w:p>
    <w:p w14:paraId="0117C1F4" w14:textId="295D661A" w:rsidR="0005593C" w:rsidRDefault="0005593C" w:rsidP="0005593C">
      <w:pPr>
        <w:jc w:val="center"/>
        <w:rPr>
          <w:rFonts w:ascii="Avenir Black" w:hAnsi="Avenir Black"/>
          <w:b/>
          <w:bCs/>
          <w:sz w:val="36"/>
          <w:szCs w:val="36"/>
        </w:rPr>
      </w:pPr>
      <w:r>
        <w:rPr>
          <w:rFonts w:ascii="Avenir Black" w:hAnsi="Avenir Black"/>
          <w:b/>
          <w:bCs/>
          <w:sz w:val="36"/>
          <w:szCs w:val="36"/>
        </w:rPr>
        <w:lastRenderedPageBreak/>
        <w:t>Overview</w:t>
      </w:r>
    </w:p>
    <w:p w14:paraId="299FF0EE" w14:textId="77777777" w:rsidR="0005593C" w:rsidRPr="0005593C" w:rsidRDefault="0005593C" w:rsidP="0005593C">
      <w:pPr>
        <w:jc w:val="center"/>
        <w:rPr>
          <w:rFonts w:ascii="Avenir Black" w:hAnsi="Avenir Black"/>
          <w:b/>
          <w:bCs/>
          <w:sz w:val="36"/>
          <w:szCs w:val="36"/>
        </w:rPr>
      </w:pPr>
    </w:p>
    <w:p w14:paraId="3E847FBC" w14:textId="708D8AEE" w:rsidR="00F97D0E" w:rsidRDefault="0005593C">
      <w:r>
        <w:rPr>
          <w:noProof/>
        </w:rPr>
        <w:drawing>
          <wp:inline distT="0" distB="0" distL="0" distR="0" wp14:anchorId="715E9BE3" wp14:editId="41362FB3">
            <wp:extent cx="6858000" cy="5038725"/>
            <wp:effectExtent l="0" t="0" r="0" b="317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kflo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9F78" w14:textId="0B6BAF14" w:rsidR="0005593C" w:rsidRDefault="0005593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3D284A16" w14:textId="61C3062C" w:rsidR="00FB61BE" w:rsidRDefault="00FB61BE" w:rsidP="00FB61BE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167BD5">
        <w:rPr>
          <w:rFonts w:ascii="Arial" w:eastAsia="Times New Roman" w:hAnsi="Arial" w:cs="Arial"/>
          <w:b/>
          <w:bCs/>
          <w:sz w:val="20"/>
          <w:szCs w:val="20"/>
        </w:rPr>
        <w:lastRenderedPageBreak/>
        <w:t>Sequences</w:t>
      </w:r>
    </w:p>
    <w:p w14:paraId="11D0A020" w14:textId="77777777" w:rsidR="00167BD5" w:rsidRPr="00167BD5" w:rsidRDefault="00167BD5" w:rsidP="00FB61BE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leGrid"/>
        <w:tblW w:w="4474" w:type="pct"/>
        <w:jc w:val="center"/>
        <w:tblLayout w:type="fixed"/>
        <w:tblLook w:val="04A0" w:firstRow="1" w:lastRow="0" w:firstColumn="1" w:lastColumn="0" w:noHBand="0" w:noVBand="1"/>
      </w:tblPr>
      <w:tblGrid>
        <w:gridCol w:w="537"/>
        <w:gridCol w:w="1574"/>
        <w:gridCol w:w="2738"/>
        <w:gridCol w:w="579"/>
        <w:gridCol w:w="1502"/>
        <w:gridCol w:w="2725"/>
      </w:tblGrid>
      <w:tr w:rsidR="001D27E7" w:rsidRPr="0005593C" w14:paraId="59D62D18" w14:textId="41AC03E0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26EBAD17" w14:textId="10F8E17C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46FCBBBA" w14:textId="1EC7B1A0" w:rsidR="001D27E7" w:rsidRPr="00195EE5" w:rsidRDefault="001D27E7" w:rsidP="007B2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Gene/g</w:t>
            </w:r>
            <w:r w:rsidRPr="00195EE5">
              <w:rPr>
                <w:rFonts w:ascii="Arial" w:hAnsi="Arial" w:cs="Arial"/>
                <w:sz w:val="20"/>
                <w:szCs w:val="20"/>
              </w:rPr>
              <w:t>uide</w:t>
            </w:r>
          </w:p>
        </w:tc>
        <w:tc>
          <w:tcPr>
            <w:tcW w:w="1418" w:type="pct"/>
            <w:vAlign w:val="center"/>
          </w:tcPr>
          <w:p w14:paraId="21F4436B" w14:textId="32CB2C60" w:rsidR="001D27E7" w:rsidRDefault="001D27E7" w:rsidP="007B2386">
            <w:pPr>
              <w:jc w:val="center"/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Target sequence</w:t>
            </w:r>
          </w:p>
          <w:p w14:paraId="68BA9AEC" w14:textId="2E62DE3B" w:rsidR="001D27E7" w:rsidRPr="00195EE5" w:rsidRDefault="001D27E7" w:rsidP="007B2386">
            <w:pPr>
              <w:jc w:val="center"/>
              <w:rPr>
                <w:rFonts w:ascii="Courier" w:hAnsi="Courier" w:cs="Calibri"/>
                <w:sz w:val="20"/>
                <w:szCs w:val="20"/>
              </w:rPr>
            </w:pPr>
            <w:r>
              <w:rPr>
                <w:rFonts w:ascii="Courier" w:hAnsi="Courier" w:cs="Calibri"/>
                <w:sz w:val="20"/>
                <w:szCs w:val="20"/>
              </w:rPr>
              <w:t>(SpyCas9 PAM=NGG)</w:t>
            </w:r>
          </w:p>
        </w:tc>
        <w:tc>
          <w:tcPr>
            <w:tcW w:w="300" w:type="pct"/>
            <w:vAlign w:val="center"/>
          </w:tcPr>
          <w:p w14:paraId="7F1D7D0A" w14:textId="77777777" w:rsidR="001D27E7" w:rsidRPr="0005593C" w:rsidRDefault="001D27E7" w:rsidP="007B2386">
            <w:pPr>
              <w:jc w:val="center"/>
              <w:rPr>
                <w:rFonts w:ascii="Courier" w:hAnsi="Courier" w:cs="Calibri"/>
                <w:sz w:val="18"/>
                <w:szCs w:val="18"/>
              </w:rPr>
            </w:pPr>
          </w:p>
        </w:tc>
        <w:tc>
          <w:tcPr>
            <w:tcW w:w="778" w:type="pct"/>
            <w:vAlign w:val="center"/>
          </w:tcPr>
          <w:p w14:paraId="2952F294" w14:textId="6342008D" w:rsidR="001D27E7" w:rsidRPr="0005593C" w:rsidRDefault="001D27E7" w:rsidP="007B2386">
            <w:pPr>
              <w:jc w:val="center"/>
              <w:rPr>
                <w:rFonts w:ascii="Courier" w:hAnsi="Courier" w:cs="Calibri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Gene/g</w:t>
            </w:r>
            <w:r w:rsidRPr="00195EE5">
              <w:rPr>
                <w:rFonts w:ascii="Arial" w:hAnsi="Arial" w:cs="Arial"/>
                <w:sz w:val="20"/>
                <w:szCs w:val="20"/>
              </w:rPr>
              <w:t>uide</w:t>
            </w:r>
          </w:p>
        </w:tc>
        <w:tc>
          <w:tcPr>
            <w:tcW w:w="1411" w:type="pct"/>
            <w:vAlign w:val="center"/>
          </w:tcPr>
          <w:p w14:paraId="761C1C07" w14:textId="77777777" w:rsidR="001D27E7" w:rsidRDefault="001D27E7" w:rsidP="007B2386">
            <w:pPr>
              <w:jc w:val="center"/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Target sequence</w:t>
            </w:r>
          </w:p>
          <w:p w14:paraId="6E30DAAD" w14:textId="2F6C2D95" w:rsidR="001D27E7" w:rsidRPr="0005593C" w:rsidRDefault="001D27E7" w:rsidP="007B2386">
            <w:pPr>
              <w:jc w:val="center"/>
              <w:rPr>
                <w:rFonts w:ascii="Courier" w:hAnsi="Courier" w:cs="Calibri"/>
                <w:sz w:val="18"/>
                <w:szCs w:val="18"/>
              </w:rPr>
            </w:pPr>
            <w:r>
              <w:rPr>
                <w:rFonts w:ascii="Courier" w:hAnsi="Courier" w:cs="Calibri"/>
                <w:sz w:val="20"/>
                <w:szCs w:val="20"/>
              </w:rPr>
              <w:t>(SpyCas9 PAM=NGG)</w:t>
            </w:r>
          </w:p>
        </w:tc>
      </w:tr>
      <w:tr w:rsidR="001D27E7" w:rsidRPr="0005593C" w14:paraId="2B029D01" w14:textId="641D7C7A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767A00FB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088CD800" w14:textId="3A5C0008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cdkn1aEx2-g1</w:t>
            </w:r>
          </w:p>
        </w:tc>
        <w:tc>
          <w:tcPr>
            <w:tcW w:w="1418" w:type="pct"/>
            <w:vAlign w:val="center"/>
          </w:tcPr>
          <w:p w14:paraId="1E472928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ACTACTGTACCGCGCGTGTC</w:t>
            </w:r>
          </w:p>
        </w:tc>
        <w:tc>
          <w:tcPr>
            <w:tcW w:w="300" w:type="pct"/>
            <w:vAlign w:val="center"/>
          </w:tcPr>
          <w:p w14:paraId="5A3D3BDF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7A2EB4E6" w14:textId="79F84E4E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sox32Ex1-g1</w:t>
            </w:r>
          </w:p>
        </w:tc>
        <w:tc>
          <w:tcPr>
            <w:tcW w:w="1411" w:type="pct"/>
            <w:vAlign w:val="center"/>
          </w:tcPr>
          <w:p w14:paraId="6CDEC20E" w14:textId="45E0FD79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GGCTTAATGGGCCCGACGCG</w:t>
            </w:r>
          </w:p>
        </w:tc>
      </w:tr>
      <w:tr w:rsidR="001D27E7" w:rsidRPr="0005593C" w14:paraId="49B2CEDC" w14:textId="5FE080B6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1363A115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1E4DEF0E" w14:textId="4184815D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cdkn1aEx2-g2</w:t>
            </w:r>
          </w:p>
        </w:tc>
        <w:tc>
          <w:tcPr>
            <w:tcW w:w="1418" w:type="pct"/>
            <w:vAlign w:val="center"/>
          </w:tcPr>
          <w:p w14:paraId="2ED8AEB3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GGCGGCGCTACGGCGCGATC</w:t>
            </w:r>
          </w:p>
        </w:tc>
        <w:tc>
          <w:tcPr>
            <w:tcW w:w="300" w:type="pct"/>
            <w:vAlign w:val="center"/>
          </w:tcPr>
          <w:p w14:paraId="42B6A068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73348AE6" w14:textId="6368DD9A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sox32Ex1-g2</w:t>
            </w:r>
          </w:p>
        </w:tc>
        <w:tc>
          <w:tcPr>
            <w:tcW w:w="1411" w:type="pct"/>
            <w:vAlign w:val="center"/>
          </w:tcPr>
          <w:p w14:paraId="41C18095" w14:textId="490A4432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GCGTCTTACTCGAGTTTCCA</w:t>
            </w:r>
          </w:p>
        </w:tc>
      </w:tr>
      <w:tr w:rsidR="001D27E7" w:rsidRPr="0005593C" w14:paraId="7C4B73F2" w14:textId="4C17F226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321BE497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6BB6B2D9" w14:textId="7027635D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foxh1Ex2-g1</w:t>
            </w:r>
          </w:p>
        </w:tc>
        <w:tc>
          <w:tcPr>
            <w:tcW w:w="1418" w:type="pct"/>
            <w:vAlign w:val="center"/>
          </w:tcPr>
          <w:p w14:paraId="5AF8225F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CCCGTGATCACCGTAGGAGA</w:t>
            </w:r>
          </w:p>
        </w:tc>
        <w:tc>
          <w:tcPr>
            <w:tcW w:w="300" w:type="pct"/>
            <w:vAlign w:val="center"/>
          </w:tcPr>
          <w:p w14:paraId="4DB1884D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2EC6CC6A" w14:textId="29E7178B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sox9bEx1-g1</w:t>
            </w:r>
          </w:p>
        </w:tc>
        <w:tc>
          <w:tcPr>
            <w:tcW w:w="1411" w:type="pct"/>
            <w:vAlign w:val="center"/>
          </w:tcPr>
          <w:p w14:paraId="1B9CBB34" w14:textId="217F001F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GCGGAGTCCTCGGAAAGACT</w:t>
            </w:r>
          </w:p>
        </w:tc>
      </w:tr>
      <w:tr w:rsidR="001D27E7" w:rsidRPr="0005593C" w14:paraId="23EF86E9" w14:textId="63A81E76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463E55E3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75ABF828" w14:textId="731D4DCB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foxh1Ex2-g2</w:t>
            </w:r>
          </w:p>
        </w:tc>
        <w:tc>
          <w:tcPr>
            <w:tcW w:w="1418" w:type="pct"/>
            <w:vAlign w:val="center"/>
          </w:tcPr>
          <w:p w14:paraId="615C1070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TGGGCCTTGATTCGTCGCTT</w:t>
            </w:r>
          </w:p>
        </w:tc>
        <w:tc>
          <w:tcPr>
            <w:tcW w:w="300" w:type="pct"/>
            <w:vAlign w:val="center"/>
          </w:tcPr>
          <w:p w14:paraId="43A57BD2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3E8BF0CB" w14:textId="203469D3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sox9bEx1-g2</w:t>
            </w:r>
          </w:p>
        </w:tc>
        <w:tc>
          <w:tcPr>
            <w:tcW w:w="1411" w:type="pct"/>
            <w:vAlign w:val="center"/>
          </w:tcPr>
          <w:p w14:paraId="19A17CDB" w14:textId="15CC7ED9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GGACAGCGAGACCCCCCGCG</w:t>
            </w:r>
          </w:p>
        </w:tc>
      </w:tr>
      <w:tr w:rsidR="001D27E7" w:rsidRPr="0005593C" w14:paraId="55AE2763" w14:textId="2CBE1B33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0862D263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3717538A" w14:textId="6071CA18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jak2aEx15-g1</w:t>
            </w:r>
          </w:p>
        </w:tc>
        <w:tc>
          <w:tcPr>
            <w:tcW w:w="1418" w:type="pct"/>
            <w:vAlign w:val="center"/>
          </w:tcPr>
          <w:p w14:paraId="14ECA622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GTGCAGGAGTACGTGCGCTT</w:t>
            </w:r>
          </w:p>
        </w:tc>
        <w:tc>
          <w:tcPr>
            <w:tcW w:w="300" w:type="pct"/>
            <w:vAlign w:val="center"/>
          </w:tcPr>
          <w:p w14:paraId="142642F4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1AE352CD" w14:textId="612B1156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taEx6-g1</w:t>
            </w:r>
          </w:p>
        </w:tc>
        <w:tc>
          <w:tcPr>
            <w:tcW w:w="1411" w:type="pct"/>
            <w:vAlign w:val="center"/>
          </w:tcPr>
          <w:p w14:paraId="1DEC32E1" w14:textId="4C450D86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CTGCCCAGTAACGGCCCCAT</w:t>
            </w:r>
          </w:p>
        </w:tc>
      </w:tr>
      <w:tr w:rsidR="001D27E7" w:rsidRPr="0005593C" w14:paraId="15721172" w14:textId="4A004908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46120552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1529F448" w14:textId="522DE75F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jak2aEx15-g2</w:t>
            </w:r>
          </w:p>
        </w:tc>
        <w:tc>
          <w:tcPr>
            <w:tcW w:w="1418" w:type="pct"/>
            <w:vAlign w:val="center"/>
          </w:tcPr>
          <w:p w14:paraId="058D368A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GGTGGCTAAGCAGCTAGCAT</w:t>
            </w:r>
          </w:p>
        </w:tc>
        <w:tc>
          <w:tcPr>
            <w:tcW w:w="300" w:type="pct"/>
            <w:vAlign w:val="center"/>
          </w:tcPr>
          <w:p w14:paraId="07FEA0F6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4E71A3CE" w14:textId="10249C22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taEx6-g2</w:t>
            </w:r>
          </w:p>
        </w:tc>
        <w:tc>
          <w:tcPr>
            <w:tcW w:w="1411" w:type="pct"/>
            <w:vAlign w:val="center"/>
          </w:tcPr>
          <w:p w14:paraId="78A5F6A4" w14:textId="67867EA5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GGGGCCCCATTGAACTGAGG</w:t>
            </w:r>
          </w:p>
        </w:tc>
      </w:tr>
      <w:tr w:rsidR="001D27E7" w:rsidRPr="0005593C" w14:paraId="5F9FA9E7" w14:textId="2EFD14B5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3DB0FABE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5413F690" w14:textId="3C630483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ndr2Ex1-g1</w:t>
            </w:r>
          </w:p>
        </w:tc>
        <w:tc>
          <w:tcPr>
            <w:tcW w:w="1418" w:type="pct"/>
            <w:vAlign w:val="center"/>
          </w:tcPr>
          <w:p w14:paraId="1CE6DC57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GAACCAGACGCGCATACCCG</w:t>
            </w:r>
          </w:p>
        </w:tc>
        <w:tc>
          <w:tcPr>
            <w:tcW w:w="300" w:type="pct"/>
            <w:vAlign w:val="center"/>
          </w:tcPr>
          <w:p w14:paraId="3E103D25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100682AB" w14:textId="2DB565EC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tbx5Ex5-g1</w:t>
            </w:r>
          </w:p>
        </w:tc>
        <w:tc>
          <w:tcPr>
            <w:tcW w:w="1411" w:type="pct"/>
            <w:vAlign w:val="center"/>
          </w:tcPr>
          <w:p w14:paraId="64CFA5DF" w14:textId="2313CA61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TAAAGCCGTCCGGGCATCGC</w:t>
            </w:r>
          </w:p>
        </w:tc>
      </w:tr>
      <w:tr w:rsidR="001D27E7" w:rsidRPr="0005593C" w14:paraId="6CFA633D" w14:textId="028B094A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3B1F35BB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0B45FAE2" w14:textId="49902D1B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ndr2Ex1-g2</w:t>
            </w:r>
          </w:p>
        </w:tc>
        <w:tc>
          <w:tcPr>
            <w:tcW w:w="1418" w:type="pct"/>
            <w:vAlign w:val="center"/>
          </w:tcPr>
          <w:p w14:paraId="16B65C2A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TAGAGATGCATCATGTACGT</w:t>
            </w:r>
          </w:p>
        </w:tc>
        <w:tc>
          <w:tcPr>
            <w:tcW w:w="300" w:type="pct"/>
            <w:vAlign w:val="center"/>
          </w:tcPr>
          <w:p w14:paraId="2AF00B2A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55E91556" w14:textId="4947B531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tbx5Ex5-g2</w:t>
            </w:r>
          </w:p>
        </w:tc>
        <w:tc>
          <w:tcPr>
            <w:tcW w:w="1411" w:type="pct"/>
            <w:vAlign w:val="center"/>
          </w:tcPr>
          <w:p w14:paraId="69E4753B" w14:textId="5EFEFD5A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GGATGGACATAAAGCCGTCC</w:t>
            </w:r>
          </w:p>
        </w:tc>
      </w:tr>
      <w:tr w:rsidR="001D27E7" w:rsidRPr="0005593C" w14:paraId="199E9CBD" w14:textId="538F48D0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0BBC1239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5CBE0CE6" w14:textId="375D275E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notch1aEx6-g1</w:t>
            </w:r>
          </w:p>
        </w:tc>
        <w:tc>
          <w:tcPr>
            <w:tcW w:w="1418" w:type="pct"/>
            <w:vAlign w:val="center"/>
          </w:tcPr>
          <w:p w14:paraId="0201C992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TCCGTGCGAGCAGGCAGCGC</w:t>
            </w:r>
          </w:p>
        </w:tc>
        <w:tc>
          <w:tcPr>
            <w:tcW w:w="300" w:type="pct"/>
            <w:vAlign w:val="center"/>
          </w:tcPr>
          <w:p w14:paraId="3AE9459B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22201052" w14:textId="774A5CC1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tln1Ex29-g1</w:t>
            </w:r>
          </w:p>
        </w:tc>
        <w:tc>
          <w:tcPr>
            <w:tcW w:w="1411" w:type="pct"/>
            <w:vAlign w:val="center"/>
          </w:tcPr>
          <w:p w14:paraId="431ED86E" w14:textId="7AD54A00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GCGTGGCACCACCCAGGACC</w:t>
            </w:r>
          </w:p>
        </w:tc>
      </w:tr>
      <w:tr w:rsidR="001D27E7" w:rsidRPr="0005593C" w14:paraId="07454C46" w14:textId="009B0C25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1A072150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74EFC910" w14:textId="4913DCB7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notch1aEx6-g2</w:t>
            </w:r>
          </w:p>
        </w:tc>
        <w:tc>
          <w:tcPr>
            <w:tcW w:w="1418" w:type="pct"/>
            <w:vAlign w:val="center"/>
          </w:tcPr>
          <w:p w14:paraId="2E0169D1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GGAGGCGACGCGGTCGTGGC</w:t>
            </w:r>
          </w:p>
        </w:tc>
        <w:tc>
          <w:tcPr>
            <w:tcW w:w="300" w:type="pct"/>
            <w:vAlign w:val="center"/>
          </w:tcPr>
          <w:p w14:paraId="572D9945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0B5DBDE5" w14:textId="6384E5CC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tln1Ex29-g2</w:t>
            </w:r>
          </w:p>
        </w:tc>
        <w:tc>
          <w:tcPr>
            <w:tcW w:w="1411" w:type="pct"/>
            <w:vAlign w:val="center"/>
          </w:tcPr>
          <w:p w14:paraId="264AA042" w14:textId="7C70B06D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GGCCTCGCGTGGCACCACCC</w:t>
            </w:r>
          </w:p>
        </w:tc>
      </w:tr>
      <w:tr w:rsidR="001D27E7" w:rsidRPr="0005593C" w14:paraId="1D4A2344" w14:textId="46E523A5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725FB413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088BC8A3" w14:textId="1E95C2D2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rbp1bEx2-g1</w:t>
            </w:r>
          </w:p>
        </w:tc>
        <w:tc>
          <w:tcPr>
            <w:tcW w:w="1418" w:type="pct"/>
            <w:vAlign w:val="center"/>
          </w:tcPr>
          <w:p w14:paraId="759CD952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TACGACATGGACTTTGTAGT</w:t>
            </w:r>
          </w:p>
        </w:tc>
        <w:tc>
          <w:tcPr>
            <w:tcW w:w="300" w:type="pct"/>
            <w:vAlign w:val="center"/>
          </w:tcPr>
          <w:p w14:paraId="5F954D40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7DC1880F" w14:textId="0A2D4654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tln1Ex29-g3</w:t>
            </w:r>
          </w:p>
        </w:tc>
        <w:tc>
          <w:tcPr>
            <w:tcW w:w="1411" w:type="pct"/>
            <w:vAlign w:val="center"/>
          </w:tcPr>
          <w:p w14:paraId="048D924D" w14:textId="05EFBA65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CGCGTGGCACCACCCAGGAC</w:t>
            </w:r>
          </w:p>
        </w:tc>
      </w:tr>
      <w:tr w:rsidR="001D27E7" w:rsidRPr="0005593C" w14:paraId="002E221F" w14:textId="4B2883DB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081468F6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4037A093" w14:textId="5C8C292C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rbp1bEx2-g2</w:t>
            </w:r>
          </w:p>
        </w:tc>
        <w:tc>
          <w:tcPr>
            <w:tcW w:w="1418" w:type="pct"/>
            <w:vAlign w:val="center"/>
          </w:tcPr>
          <w:p w14:paraId="3117FC13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CATGGACTTTGTAGTTGGTC</w:t>
            </w:r>
          </w:p>
        </w:tc>
        <w:tc>
          <w:tcPr>
            <w:tcW w:w="300" w:type="pct"/>
            <w:vAlign w:val="center"/>
          </w:tcPr>
          <w:p w14:paraId="6C573B47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698A0103" w14:textId="58CE58CE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tln1Ex29-g4</w:t>
            </w:r>
          </w:p>
        </w:tc>
        <w:tc>
          <w:tcPr>
            <w:tcW w:w="1411" w:type="pct"/>
            <w:vAlign w:val="center"/>
          </w:tcPr>
          <w:p w14:paraId="6E55B16B" w14:textId="7F31C5CD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CCGGGAAGTTTGGACAAGAC</w:t>
            </w:r>
          </w:p>
        </w:tc>
      </w:tr>
      <w:tr w:rsidR="001D27E7" w:rsidRPr="0005593C" w14:paraId="2AD3463A" w14:textId="6B9A9144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56E39915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04DFC21A" w14:textId="120B4F08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sf3b1Ex7-g1</w:t>
            </w:r>
          </w:p>
        </w:tc>
        <w:tc>
          <w:tcPr>
            <w:tcW w:w="1418" w:type="pct"/>
            <w:vAlign w:val="center"/>
          </w:tcPr>
          <w:p w14:paraId="172613D3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TCACTACCTTTGGGACGGCC</w:t>
            </w:r>
          </w:p>
        </w:tc>
        <w:tc>
          <w:tcPr>
            <w:tcW w:w="300" w:type="pct"/>
            <w:vAlign w:val="center"/>
          </w:tcPr>
          <w:p w14:paraId="23C3C0AF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27C3D178" w14:textId="337E4A0D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tln2aEx45-g1</w:t>
            </w:r>
          </w:p>
        </w:tc>
        <w:tc>
          <w:tcPr>
            <w:tcW w:w="1411" w:type="pct"/>
            <w:vAlign w:val="center"/>
          </w:tcPr>
          <w:p w14:paraId="1E479E8B" w14:textId="0EEBA2E0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GCCGTCACTGAGAAGGTACC</w:t>
            </w:r>
          </w:p>
        </w:tc>
      </w:tr>
      <w:tr w:rsidR="001D27E7" w:rsidRPr="0005593C" w14:paraId="54CA3F12" w14:textId="472DAEA5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37C9AD42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0639F80D" w14:textId="747496CA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sf3b1Ex7-g2</w:t>
            </w:r>
          </w:p>
        </w:tc>
        <w:tc>
          <w:tcPr>
            <w:tcW w:w="1418" w:type="pct"/>
            <w:vAlign w:val="center"/>
          </w:tcPr>
          <w:p w14:paraId="78EDC5CD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GGTCTCATCCCAACGACTGT</w:t>
            </w:r>
          </w:p>
        </w:tc>
        <w:tc>
          <w:tcPr>
            <w:tcW w:w="300" w:type="pct"/>
            <w:vAlign w:val="center"/>
          </w:tcPr>
          <w:p w14:paraId="3E91BAA5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77B22973" w14:textId="00D4302A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tln2aEx45-g2</w:t>
            </w:r>
          </w:p>
        </w:tc>
        <w:tc>
          <w:tcPr>
            <w:tcW w:w="1411" w:type="pct"/>
            <w:vAlign w:val="center"/>
          </w:tcPr>
          <w:p w14:paraId="08ED14FF" w14:textId="674864FE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CGGCTGCATAGTGCTAGTTC</w:t>
            </w:r>
          </w:p>
        </w:tc>
      </w:tr>
      <w:tr w:rsidR="001D27E7" w:rsidRPr="0005593C" w14:paraId="01BBB463" w14:textId="160841F4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159A781A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6DE285DB" w14:textId="4F0889C7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shhaEx1-g1</w:t>
            </w:r>
          </w:p>
        </w:tc>
        <w:tc>
          <w:tcPr>
            <w:tcW w:w="1418" w:type="pct"/>
            <w:vAlign w:val="center"/>
          </w:tcPr>
          <w:p w14:paraId="2636071D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GGGCAAGATAACGCGCAATT</w:t>
            </w:r>
          </w:p>
        </w:tc>
        <w:tc>
          <w:tcPr>
            <w:tcW w:w="300" w:type="pct"/>
            <w:vAlign w:val="center"/>
          </w:tcPr>
          <w:p w14:paraId="55D6EDDA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316FB796" w14:textId="5F5744C8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tln2aEx45-g3</w:t>
            </w:r>
          </w:p>
        </w:tc>
        <w:tc>
          <w:tcPr>
            <w:tcW w:w="1411" w:type="pct"/>
            <w:vAlign w:val="center"/>
          </w:tcPr>
          <w:p w14:paraId="25E2C4D8" w14:textId="31F6902A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ACAGACTCGTTCACCAAGAG</w:t>
            </w:r>
          </w:p>
        </w:tc>
      </w:tr>
      <w:tr w:rsidR="001D27E7" w:rsidRPr="0005593C" w14:paraId="15256D26" w14:textId="56E8D3DF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738FF266" w14:textId="77777777" w:rsidR="001D27E7" w:rsidRPr="00195EE5" w:rsidRDefault="001D27E7" w:rsidP="007B23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1903ED12" w14:textId="61FE4AFF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shhaEx1-g2</w:t>
            </w:r>
          </w:p>
        </w:tc>
        <w:tc>
          <w:tcPr>
            <w:tcW w:w="1418" w:type="pct"/>
            <w:vAlign w:val="center"/>
          </w:tcPr>
          <w:p w14:paraId="46AA7A5F" w14:textId="77777777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TGTCGCGGAGAAGACCTTAG</w:t>
            </w:r>
          </w:p>
        </w:tc>
        <w:tc>
          <w:tcPr>
            <w:tcW w:w="300" w:type="pct"/>
            <w:vAlign w:val="center"/>
          </w:tcPr>
          <w:p w14:paraId="3D14FE6F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6971BBCB" w14:textId="5B055720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tln2aEx45-g4</w:t>
            </w:r>
          </w:p>
        </w:tc>
        <w:tc>
          <w:tcPr>
            <w:tcW w:w="1411" w:type="pct"/>
            <w:vAlign w:val="center"/>
          </w:tcPr>
          <w:p w14:paraId="4B3E41EC" w14:textId="76EC457B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TCACTGAGAAGGTACCAGGA</w:t>
            </w:r>
          </w:p>
        </w:tc>
      </w:tr>
      <w:tr w:rsidR="001D27E7" w:rsidRPr="0005593C" w14:paraId="06B0A257" w14:textId="122B36A0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349D96D9" w14:textId="77777777" w:rsidR="001D27E7" w:rsidRPr="001D27E7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57D90E17" w14:textId="5981A194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pct"/>
            <w:vAlign w:val="center"/>
          </w:tcPr>
          <w:p w14:paraId="3CFE668A" w14:textId="5AC1D7D3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1EDB56D8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5F9F5137" w14:textId="61327E3C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tpo-g1</w:t>
            </w:r>
          </w:p>
        </w:tc>
        <w:tc>
          <w:tcPr>
            <w:tcW w:w="1411" w:type="pct"/>
            <w:vAlign w:val="center"/>
          </w:tcPr>
          <w:p w14:paraId="7DFBA662" w14:textId="6921BC0E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GTATTCTTCGTCCGTGGCAC</w:t>
            </w:r>
          </w:p>
        </w:tc>
      </w:tr>
      <w:tr w:rsidR="001D27E7" w:rsidRPr="0005593C" w14:paraId="553562EB" w14:textId="6282FE48" w:rsidTr="007B2386">
        <w:trPr>
          <w:trHeight w:val="288"/>
          <w:jc w:val="center"/>
        </w:trPr>
        <w:tc>
          <w:tcPr>
            <w:tcW w:w="278" w:type="pct"/>
            <w:vAlign w:val="center"/>
          </w:tcPr>
          <w:p w14:paraId="4750CCB1" w14:textId="77777777" w:rsidR="001D27E7" w:rsidRPr="001D27E7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pct"/>
            <w:vAlign w:val="center"/>
          </w:tcPr>
          <w:p w14:paraId="41508DCA" w14:textId="432D2440" w:rsidR="001D27E7" w:rsidRPr="00195EE5" w:rsidRDefault="001D27E7" w:rsidP="007B238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pct"/>
            <w:vAlign w:val="center"/>
          </w:tcPr>
          <w:p w14:paraId="4A5C6256" w14:textId="5D208221" w:rsidR="001D27E7" w:rsidRPr="00195EE5" w:rsidRDefault="001D27E7" w:rsidP="007B2386">
            <w:pPr>
              <w:rPr>
                <w:rFonts w:ascii="Courier" w:hAnsi="Courier" w:cs="Calibri"/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5661F53C" w14:textId="77777777" w:rsidR="001D27E7" w:rsidRPr="001D27E7" w:rsidRDefault="001D27E7" w:rsidP="007B23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0709D9EA" w14:textId="4E385361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tpo-g2</w:t>
            </w:r>
          </w:p>
        </w:tc>
        <w:tc>
          <w:tcPr>
            <w:tcW w:w="1411" w:type="pct"/>
            <w:vAlign w:val="center"/>
          </w:tcPr>
          <w:p w14:paraId="1FF994B1" w14:textId="61E39876" w:rsidR="001D27E7" w:rsidRPr="0005593C" w:rsidRDefault="001D27E7" w:rsidP="007B2386">
            <w:pPr>
              <w:rPr>
                <w:rFonts w:ascii="Courier" w:hAnsi="Courier" w:cs="Calibri"/>
                <w:sz w:val="18"/>
                <w:szCs w:val="18"/>
              </w:rPr>
            </w:pPr>
            <w:r w:rsidRPr="00195EE5">
              <w:rPr>
                <w:rFonts w:ascii="Courier" w:hAnsi="Courier" w:cs="Calibri"/>
                <w:sz w:val="20"/>
                <w:szCs w:val="20"/>
              </w:rPr>
              <w:t>TGGTCGACTGGAAAGTCCGA</w:t>
            </w:r>
          </w:p>
        </w:tc>
      </w:tr>
    </w:tbl>
    <w:p w14:paraId="22B0AA10" w14:textId="24E5EA80" w:rsidR="001D27E7" w:rsidRDefault="001D27E7" w:rsidP="00F97D0E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10903" w:type="dxa"/>
        <w:jc w:val="center"/>
        <w:tblLayout w:type="fixed"/>
        <w:tblLook w:val="04A0" w:firstRow="1" w:lastRow="0" w:firstColumn="1" w:lastColumn="0" w:noHBand="0" w:noVBand="1"/>
      </w:tblPr>
      <w:tblGrid>
        <w:gridCol w:w="1191"/>
        <w:gridCol w:w="9712"/>
      </w:tblGrid>
      <w:tr w:rsidR="001D27E7" w:rsidRPr="00FB61BE" w14:paraId="2047EFAA" w14:textId="77777777" w:rsidTr="001D27E7">
        <w:trPr>
          <w:jc w:val="center"/>
        </w:trPr>
        <w:tc>
          <w:tcPr>
            <w:tcW w:w="1191" w:type="dxa"/>
          </w:tcPr>
          <w:p w14:paraId="63EC4449" w14:textId="77777777" w:rsidR="001D27E7" w:rsidRDefault="001D27E7" w:rsidP="001D27E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SpyCas9 </w:t>
            </w:r>
          </w:p>
          <w:p w14:paraId="4DFEBEA5" w14:textId="1CB4DB76" w:rsidR="001D27E7" w:rsidRPr="00195EE5" w:rsidRDefault="001D27E7" w:rsidP="001D27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F97D0E">
              <w:rPr>
                <w:rFonts w:ascii="Arial" w:eastAsia="Times New Roman" w:hAnsi="Arial" w:cs="Arial"/>
                <w:sz w:val="20"/>
                <w:szCs w:val="20"/>
              </w:rPr>
              <w:t>ail oligo</w:t>
            </w:r>
          </w:p>
        </w:tc>
        <w:tc>
          <w:tcPr>
            <w:tcW w:w="9712" w:type="dxa"/>
          </w:tcPr>
          <w:p w14:paraId="40E4B030" w14:textId="77777777" w:rsidR="001D27E7" w:rsidRPr="00195EE5" w:rsidRDefault="001D27E7" w:rsidP="001D27E7">
            <w:pPr>
              <w:rPr>
                <w:rFonts w:ascii="Courier" w:hAnsi="Courier" w:cs="Calibri"/>
                <w:sz w:val="20"/>
                <w:szCs w:val="20"/>
              </w:rPr>
            </w:pPr>
            <w:r w:rsidRPr="00F97D0E">
              <w:rPr>
                <w:rFonts w:ascii="Courier" w:eastAsia="Times New Roman" w:hAnsi="Courier" w:cs="Courier New"/>
                <w:sz w:val="20"/>
                <w:szCs w:val="20"/>
              </w:rPr>
              <w:t>AAAAGCACCGACTCGGTGCCACTTTTTCAAGTTGATAACGGACTAGCCTTATTTTAACTTGCTAT</w:t>
            </w:r>
            <w:r w:rsidRPr="00F97D0E">
              <w:rPr>
                <w:rFonts w:ascii="Courier" w:eastAsia="Times New Roman" w:hAnsi="Courier" w:cs="Courier New"/>
                <w:sz w:val="20"/>
                <w:szCs w:val="20"/>
                <w:u w:val="single"/>
              </w:rPr>
              <w:t>TTCTAGCTCTAAAAC</w:t>
            </w:r>
          </w:p>
        </w:tc>
      </w:tr>
    </w:tbl>
    <w:p w14:paraId="236201CD" w14:textId="179DE189" w:rsidR="001D27E7" w:rsidRDefault="001D27E7" w:rsidP="00F97D0E">
      <w:pPr>
        <w:rPr>
          <w:rFonts w:ascii="Times New Roman" w:eastAsia="Times New Roman" w:hAnsi="Times New Roman" w:cs="Times New Roman"/>
        </w:rPr>
      </w:pPr>
    </w:p>
    <w:p w14:paraId="1DB4E64D" w14:textId="45C260E3" w:rsidR="001D27E7" w:rsidRPr="007B2386" w:rsidRDefault="001D27E7" w:rsidP="007B2386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1D27E7">
        <w:rPr>
          <w:rFonts w:ascii="Arial" w:eastAsia="Times New Roman" w:hAnsi="Arial" w:cs="Arial"/>
          <w:b/>
          <w:bCs/>
          <w:sz w:val="20"/>
          <w:szCs w:val="20"/>
        </w:rPr>
        <w:t>PCR</w:t>
      </w:r>
      <w:r>
        <w:rPr>
          <w:rFonts w:ascii="Arial" w:eastAsia="Times New Roman" w:hAnsi="Arial" w:cs="Arial"/>
          <w:b/>
          <w:bCs/>
          <w:sz w:val="20"/>
          <w:szCs w:val="20"/>
        </w:rPr>
        <w:t>/genotyping</w:t>
      </w:r>
      <w:r w:rsidRPr="001D27E7">
        <w:rPr>
          <w:rFonts w:ascii="Arial" w:eastAsia="Times New Roman" w:hAnsi="Arial" w:cs="Arial"/>
          <w:b/>
          <w:bCs/>
          <w:sz w:val="20"/>
          <w:szCs w:val="20"/>
        </w:rPr>
        <w:t xml:space="preserve"> primers for amplifying genomic target region</w:t>
      </w:r>
    </w:p>
    <w:tbl>
      <w:tblPr>
        <w:tblStyle w:val="TableGrid"/>
        <w:tblW w:w="9973" w:type="dxa"/>
        <w:jc w:val="center"/>
        <w:tblLook w:val="04A0" w:firstRow="1" w:lastRow="0" w:firstColumn="1" w:lastColumn="0" w:noHBand="0" w:noVBand="1"/>
      </w:tblPr>
      <w:tblGrid>
        <w:gridCol w:w="489"/>
        <w:gridCol w:w="1949"/>
        <w:gridCol w:w="3097"/>
        <w:gridCol w:w="2977"/>
        <w:gridCol w:w="1461"/>
      </w:tblGrid>
      <w:tr w:rsidR="001D27E7" w14:paraId="7C28C7EE" w14:textId="3E3F8049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4C1B9E84" w14:textId="77777777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5A9D0804" w14:textId="77777777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809" w:type="dxa"/>
            <w:noWrap/>
            <w:vAlign w:val="center"/>
            <w:hideMark/>
          </w:tcPr>
          <w:p w14:paraId="55496807" w14:textId="56601368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Forward primer</w:t>
            </w:r>
          </w:p>
        </w:tc>
        <w:tc>
          <w:tcPr>
            <w:tcW w:w="2809" w:type="dxa"/>
            <w:vAlign w:val="center"/>
          </w:tcPr>
          <w:p w14:paraId="19D9FA9D" w14:textId="7D8D7BCA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Reverse primer</w:t>
            </w:r>
          </w:p>
        </w:tc>
        <w:tc>
          <w:tcPr>
            <w:tcW w:w="1729" w:type="dxa"/>
            <w:vAlign w:val="center"/>
          </w:tcPr>
          <w:p w14:paraId="2529372E" w14:textId="57A48B21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>
              <w:rPr>
                <w:rFonts w:ascii="Courier" w:hAnsi="Courier" w:cs="Calibri"/>
                <w:color w:val="000000"/>
                <w:sz w:val="18"/>
                <w:szCs w:val="18"/>
              </w:rPr>
              <w:t>Amplicon size</w:t>
            </w:r>
          </w:p>
        </w:tc>
      </w:tr>
      <w:tr w:rsidR="001D27E7" w14:paraId="4B79656C" w14:textId="39369E34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438AEB2C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436CDE9C" w14:textId="2CE7F933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cdkn1aEx2</w:t>
            </w:r>
          </w:p>
        </w:tc>
        <w:tc>
          <w:tcPr>
            <w:tcW w:w="2809" w:type="dxa"/>
            <w:noWrap/>
            <w:vAlign w:val="center"/>
            <w:hideMark/>
          </w:tcPr>
          <w:p w14:paraId="42A4E887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proofErr w:type="spellStart"/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acaagccacgcccactgttttc</w:t>
            </w:r>
            <w:proofErr w:type="spellEnd"/>
          </w:p>
        </w:tc>
        <w:tc>
          <w:tcPr>
            <w:tcW w:w="2809" w:type="dxa"/>
            <w:vAlign w:val="center"/>
          </w:tcPr>
          <w:p w14:paraId="1A712EAD" w14:textId="50E9E60A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ACTTCATGCGGGAGTGCAGCAC</w:t>
            </w:r>
          </w:p>
        </w:tc>
        <w:tc>
          <w:tcPr>
            <w:tcW w:w="1729" w:type="dxa"/>
            <w:vAlign w:val="center"/>
          </w:tcPr>
          <w:p w14:paraId="7F5FF718" w14:textId="0762B1AE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557 bp</w:t>
            </w:r>
          </w:p>
        </w:tc>
      </w:tr>
      <w:tr w:rsidR="001D27E7" w14:paraId="4DAD3382" w14:textId="17767421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1E12B591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4ECC4BEC" w14:textId="7B0362CF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foxh1Ex2</w:t>
            </w:r>
          </w:p>
        </w:tc>
        <w:tc>
          <w:tcPr>
            <w:tcW w:w="2809" w:type="dxa"/>
            <w:noWrap/>
            <w:vAlign w:val="center"/>
            <w:hideMark/>
          </w:tcPr>
          <w:p w14:paraId="0E898B2F" w14:textId="77777777" w:rsidR="001D27E7" w:rsidRPr="001D27E7" w:rsidRDefault="001D27E7" w:rsidP="001D27E7">
            <w:pPr>
              <w:rPr>
                <w:rFonts w:ascii="Courier" w:hAnsi="Courier" w:cs="Calibri"/>
                <w:color w:val="FF00FF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ACCTGGAGCCAGCAGTCTGAGG</w:t>
            </w:r>
          </w:p>
        </w:tc>
        <w:tc>
          <w:tcPr>
            <w:tcW w:w="2809" w:type="dxa"/>
            <w:vAlign w:val="center"/>
          </w:tcPr>
          <w:p w14:paraId="68FBB1B5" w14:textId="35F3D9FC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TGTTGGGGTAGAGCCACGCATC</w:t>
            </w:r>
          </w:p>
        </w:tc>
        <w:tc>
          <w:tcPr>
            <w:tcW w:w="1729" w:type="dxa"/>
            <w:vAlign w:val="center"/>
          </w:tcPr>
          <w:p w14:paraId="3651E3B1" w14:textId="70470659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604 bp</w:t>
            </w:r>
          </w:p>
        </w:tc>
      </w:tr>
      <w:tr w:rsidR="001D27E7" w14:paraId="2C522958" w14:textId="6E95C9F7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3D407714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6D250651" w14:textId="4BF2A984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jak2aEx15</w:t>
            </w:r>
          </w:p>
        </w:tc>
        <w:tc>
          <w:tcPr>
            <w:tcW w:w="2809" w:type="dxa"/>
            <w:noWrap/>
            <w:vAlign w:val="center"/>
            <w:hideMark/>
          </w:tcPr>
          <w:p w14:paraId="40703947" w14:textId="77777777" w:rsidR="001D27E7" w:rsidRPr="001D27E7" w:rsidRDefault="001D27E7" w:rsidP="001D27E7">
            <w:pPr>
              <w:rPr>
                <w:rFonts w:ascii="Courier" w:hAnsi="Courier" w:cs="Calibri"/>
                <w:sz w:val="20"/>
                <w:szCs w:val="20"/>
              </w:rPr>
            </w:pPr>
            <w:r w:rsidRPr="001D27E7">
              <w:rPr>
                <w:rFonts w:ascii="Courier" w:hAnsi="Courier" w:cs="Arial"/>
                <w:sz w:val="20"/>
                <w:szCs w:val="20"/>
              </w:rPr>
              <w:t>GAGCCAGCTCTCCCATAAAC</w:t>
            </w:r>
          </w:p>
        </w:tc>
        <w:tc>
          <w:tcPr>
            <w:tcW w:w="2809" w:type="dxa"/>
            <w:vAlign w:val="center"/>
          </w:tcPr>
          <w:p w14:paraId="3462C6BA" w14:textId="3D13A2F2" w:rsidR="001D27E7" w:rsidRPr="001D27E7" w:rsidRDefault="001D27E7" w:rsidP="001D27E7">
            <w:pPr>
              <w:rPr>
                <w:rFonts w:ascii="Courier" w:hAnsi="Courier" w:cs="Arial"/>
                <w:sz w:val="20"/>
                <w:szCs w:val="20"/>
              </w:rPr>
            </w:pPr>
            <w:r w:rsidRPr="001D27E7">
              <w:rPr>
                <w:rFonts w:ascii="Courier" w:hAnsi="Courier" w:cs="Arial"/>
                <w:sz w:val="20"/>
                <w:szCs w:val="20"/>
              </w:rPr>
              <w:t>CGGGTCACCAGAACATTCC</w:t>
            </w:r>
          </w:p>
        </w:tc>
        <w:tc>
          <w:tcPr>
            <w:tcW w:w="1729" w:type="dxa"/>
            <w:vAlign w:val="center"/>
          </w:tcPr>
          <w:p w14:paraId="0371FCE0" w14:textId="6FCB6FA0" w:rsidR="001D27E7" w:rsidRDefault="001D27E7" w:rsidP="001D27E7">
            <w:pPr>
              <w:rPr>
                <w:rFonts w:ascii="Courier" w:hAnsi="Courier" w:cs="Arial"/>
                <w:color w:val="0000FF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394 bp</w:t>
            </w:r>
          </w:p>
        </w:tc>
      </w:tr>
      <w:tr w:rsidR="001D27E7" w14:paraId="157FC998" w14:textId="58ED8367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3D376495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111A86EB" w14:textId="375E12C8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ndr2Ex1</w:t>
            </w:r>
          </w:p>
        </w:tc>
        <w:tc>
          <w:tcPr>
            <w:tcW w:w="2809" w:type="dxa"/>
            <w:noWrap/>
            <w:vAlign w:val="center"/>
            <w:hideMark/>
          </w:tcPr>
          <w:p w14:paraId="41B69BB2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CTGTCACGGCATGTCAATTTC</w:t>
            </w:r>
          </w:p>
        </w:tc>
        <w:tc>
          <w:tcPr>
            <w:tcW w:w="2809" w:type="dxa"/>
            <w:vAlign w:val="center"/>
          </w:tcPr>
          <w:p w14:paraId="51125328" w14:textId="06F9DE60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CGCCATTGAGCTTTATACACAC</w:t>
            </w:r>
          </w:p>
        </w:tc>
        <w:tc>
          <w:tcPr>
            <w:tcW w:w="1729" w:type="dxa"/>
            <w:vAlign w:val="center"/>
          </w:tcPr>
          <w:p w14:paraId="2AD6F0D1" w14:textId="6A865185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461 bp</w:t>
            </w:r>
          </w:p>
        </w:tc>
      </w:tr>
      <w:tr w:rsidR="001D27E7" w14:paraId="06BB28B4" w14:textId="52DA69B3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0CA9CB4F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68E95948" w14:textId="2F0356BA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notch1aEx6</w:t>
            </w:r>
          </w:p>
        </w:tc>
        <w:tc>
          <w:tcPr>
            <w:tcW w:w="2809" w:type="dxa"/>
            <w:noWrap/>
            <w:vAlign w:val="center"/>
            <w:hideMark/>
          </w:tcPr>
          <w:p w14:paraId="5B131937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proofErr w:type="spellStart"/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tgccttcaactgtacatggtactc</w:t>
            </w:r>
            <w:proofErr w:type="spellEnd"/>
          </w:p>
        </w:tc>
        <w:tc>
          <w:tcPr>
            <w:tcW w:w="2809" w:type="dxa"/>
            <w:vAlign w:val="center"/>
          </w:tcPr>
          <w:p w14:paraId="35AFB62C" w14:textId="35B1CB21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proofErr w:type="spellStart"/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TTGAGTGCTTTGCGGACTACGg</w:t>
            </w:r>
            <w:proofErr w:type="spellEnd"/>
          </w:p>
        </w:tc>
        <w:tc>
          <w:tcPr>
            <w:tcW w:w="1729" w:type="dxa"/>
            <w:vAlign w:val="center"/>
          </w:tcPr>
          <w:p w14:paraId="2015DF22" w14:textId="3DF25A05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667 bp</w:t>
            </w:r>
          </w:p>
        </w:tc>
      </w:tr>
      <w:tr w:rsidR="001D27E7" w14:paraId="5E9FC59D" w14:textId="2C4D38D4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48524B90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1829C043" w14:textId="2E22EFC5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rbp1bEx2</w:t>
            </w:r>
          </w:p>
        </w:tc>
        <w:tc>
          <w:tcPr>
            <w:tcW w:w="2809" w:type="dxa"/>
            <w:noWrap/>
            <w:vAlign w:val="center"/>
            <w:hideMark/>
          </w:tcPr>
          <w:p w14:paraId="14C181DD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proofErr w:type="spellStart"/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acAATCGCCACTGGAAATTTGC</w:t>
            </w:r>
            <w:proofErr w:type="spellEnd"/>
          </w:p>
        </w:tc>
        <w:tc>
          <w:tcPr>
            <w:tcW w:w="2809" w:type="dxa"/>
            <w:vAlign w:val="center"/>
          </w:tcPr>
          <w:p w14:paraId="20B314F9" w14:textId="108D6FF0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TGAAGGGAAAACGTTGGGTGGTG</w:t>
            </w:r>
          </w:p>
        </w:tc>
        <w:tc>
          <w:tcPr>
            <w:tcW w:w="1729" w:type="dxa"/>
            <w:vAlign w:val="center"/>
          </w:tcPr>
          <w:p w14:paraId="2989F642" w14:textId="15745194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319 bp</w:t>
            </w:r>
          </w:p>
        </w:tc>
      </w:tr>
      <w:tr w:rsidR="001D27E7" w14:paraId="1164FD7A" w14:textId="0ED8A442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48E7A9FF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7A717865" w14:textId="0D551603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sf3b1Ex7</w:t>
            </w:r>
          </w:p>
        </w:tc>
        <w:tc>
          <w:tcPr>
            <w:tcW w:w="2809" w:type="dxa"/>
            <w:noWrap/>
            <w:vAlign w:val="center"/>
            <w:hideMark/>
          </w:tcPr>
          <w:p w14:paraId="6E24B5F2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GGACCCTACGGGACCCATGTTC</w:t>
            </w:r>
          </w:p>
        </w:tc>
        <w:tc>
          <w:tcPr>
            <w:tcW w:w="2809" w:type="dxa"/>
            <w:vAlign w:val="center"/>
          </w:tcPr>
          <w:p w14:paraId="585095AA" w14:textId="1F101438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TTTCAGCCCAGCCACTGCCATG</w:t>
            </w:r>
          </w:p>
        </w:tc>
        <w:tc>
          <w:tcPr>
            <w:tcW w:w="1729" w:type="dxa"/>
            <w:vAlign w:val="center"/>
          </w:tcPr>
          <w:p w14:paraId="2822398A" w14:textId="2A6A537D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580 bp</w:t>
            </w:r>
          </w:p>
        </w:tc>
      </w:tr>
      <w:tr w:rsidR="001D27E7" w14:paraId="1A5E69D7" w14:textId="7D719AFC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6DE9E8B0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41909B54" w14:textId="143A2278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shhaEx1</w:t>
            </w:r>
          </w:p>
        </w:tc>
        <w:tc>
          <w:tcPr>
            <w:tcW w:w="2809" w:type="dxa"/>
            <w:noWrap/>
            <w:vAlign w:val="center"/>
            <w:hideMark/>
          </w:tcPr>
          <w:p w14:paraId="63A3B4DD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ACCCTGCTAGACAGACCGCTCG</w:t>
            </w:r>
          </w:p>
        </w:tc>
        <w:tc>
          <w:tcPr>
            <w:tcW w:w="2809" w:type="dxa"/>
            <w:vAlign w:val="center"/>
          </w:tcPr>
          <w:p w14:paraId="51E35EDD" w14:textId="7A295B95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GGGTGAGCAAGGAGGCAAGCAG</w:t>
            </w:r>
          </w:p>
        </w:tc>
        <w:tc>
          <w:tcPr>
            <w:tcW w:w="1729" w:type="dxa"/>
            <w:vAlign w:val="center"/>
          </w:tcPr>
          <w:p w14:paraId="0A539DC7" w14:textId="4C11A924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473 bp</w:t>
            </w:r>
          </w:p>
        </w:tc>
      </w:tr>
      <w:tr w:rsidR="001D27E7" w14:paraId="60EC6371" w14:textId="0BEFF15C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11389283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425963B6" w14:textId="154923F9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sox32Ex1</w:t>
            </w:r>
          </w:p>
        </w:tc>
        <w:tc>
          <w:tcPr>
            <w:tcW w:w="2809" w:type="dxa"/>
            <w:noWrap/>
            <w:vAlign w:val="center"/>
            <w:hideMark/>
          </w:tcPr>
          <w:p w14:paraId="7A5318D4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TCTCGACCGGATGCTCCCTGAC</w:t>
            </w:r>
          </w:p>
        </w:tc>
        <w:tc>
          <w:tcPr>
            <w:tcW w:w="2809" w:type="dxa"/>
            <w:vAlign w:val="center"/>
          </w:tcPr>
          <w:p w14:paraId="5CE68144" w14:textId="3DDCEA7E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TGCTGAGGTCAGTGTTCTCCAGG</w:t>
            </w:r>
          </w:p>
        </w:tc>
        <w:tc>
          <w:tcPr>
            <w:tcW w:w="1729" w:type="dxa"/>
            <w:vAlign w:val="center"/>
          </w:tcPr>
          <w:p w14:paraId="0F0B0A93" w14:textId="5C92B5E6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299 bp</w:t>
            </w:r>
          </w:p>
        </w:tc>
      </w:tr>
      <w:tr w:rsidR="001D27E7" w14:paraId="4B1FA71D" w14:textId="4F60EEEB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5587F167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5B44D07C" w14:textId="31F5BAC9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sox9bEx1</w:t>
            </w:r>
          </w:p>
        </w:tc>
        <w:tc>
          <w:tcPr>
            <w:tcW w:w="2809" w:type="dxa"/>
            <w:noWrap/>
            <w:vAlign w:val="center"/>
            <w:hideMark/>
          </w:tcPr>
          <w:p w14:paraId="79FF1D9A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AGCTGATCTGCGCGGTTTTCGG</w:t>
            </w:r>
          </w:p>
        </w:tc>
        <w:tc>
          <w:tcPr>
            <w:tcW w:w="2809" w:type="dxa"/>
            <w:vAlign w:val="center"/>
          </w:tcPr>
          <w:p w14:paraId="3E3B38A0" w14:textId="42E286D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TGACGTGCGGTTTGCTCTTCCC</w:t>
            </w:r>
          </w:p>
        </w:tc>
        <w:tc>
          <w:tcPr>
            <w:tcW w:w="1729" w:type="dxa"/>
            <w:vAlign w:val="center"/>
          </w:tcPr>
          <w:p w14:paraId="54BA7FCB" w14:textId="03592102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344 bp</w:t>
            </w:r>
          </w:p>
        </w:tc>
      </w:tr>
      <w:tr w:rsidR="001D27E7" w14:paraId="449EE3F4" w14:textId="6A730B94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33FFFB9D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7E647F63" w14:textId="3B0B74C1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taEx6</w:t>
            </w:r>
          </w:p>
        </w:tc>
        <w:tc>
          <w:tcPr>
            <w:tcW w:w="2809" w:type="dxa"/>
            <w:noWrap/>
            <w:vAlign w:val="center"/>
            <w:hideMark/>
          </w:tcPr>
          <w:p w14:paraId="7077F27F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CCCAGACCACAGCACTGACAACC</w:t>
            </w:r>
          </w:p>
        </w:tc>
        <w:tc>
          <w:tcPr>
            <w:tcW w:w="2809" w:type="dxa"/>
            <w:vAlign w:val="center"/>
          </w:tcPr>
          <w:p w14:paraId="02CEBA78" w14:textId="62EF3641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GCTGCGGTGGGAGTAATGGCTG</w:t>
            </w:r>
          </w:p>
        </w:tc>
        <w:tc>
          <w:tcPr>
            <w:tcW w:w="1729" w:type="dxa"/>
            <w:vAlign w:val="center"/>
          </w:tcPr>
          <w:p w14:paraId="5A902240" w14:textId="0D540526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295 bp</w:t>
            </w:r>
          </w:p>
        </w:tc>
      </w:tr>
      <w:tr w:rsidR="001D27E7" w14:paraId="011CE8E2" w14:textId="16E70F73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268ADCE2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384887FE" w14:textId="418AF1BF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tln1Ex29</w:t>
            </w:r>
          </w:p>
        </w:tc>
        <w:tc>
          <w:tcPr>
            <w:tcW w:w="2809" w:type="dxa"/>
            <w:noWrap/>
            <w:vAlign w:val="center"/>
            <w:hideMark/>
          </w:tcPr>
          <w:p w14:paraId="5195F676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TGCACTGAAGGACTGCATGGCC</w:t>
            </w:r>
          </w:p>
        </w:tc>
        <w:tc>
          <w:tcPr>
            <w:tcW w:w="2809" w:type="dxa"/>
            <w:vAlign w:val="center"/>
          </w:tcPr>
          <w:p w14:paraId="47FA7AA6" w14:textId="2B2AB72E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proofErr w:type="spellStart"/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gctgttagccgaagacgtctgcg</w:t>
            </w:r>
            <w:proofErr w:type="spellEnd"/>
          </w:p>
        </w:tc>
        <w:tc>
          <w:tcPr>
            <w:tcW w:w="1729" w:type="dxa"/>
            <w:vAlign w:val="center"/>
          </w:tcPr>
          <w:p w14:paraId="39487F67" w14:textId="6B5637DA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567 bp</w:t>
            </w:r>
          </w:p>
        </w:tc>
      </w:tr>
      <w:tr w:rsidR="001D27E7" w14:paraId="2EBDE948" w14:textId="0BE2CDC0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7E3B5433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451A334B" w14:textId="0A68F9DE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tln2aEx45</w:t>
            </w:r>
          </w:p>
        </w:tc>
        <w:tc>
          <w:tcPr>
            <w:tcW w:w="2809" w:type="dxa"/>
            <w:noWrap/>
            <w:vAlign w:val="center"/>
            <w:hideMark/>
          </w:tcPr>
          <w:p w14:paraId="192EAD60" w14:textId="77777777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212121"/>
                <w:sz w:val="20"/>
                <w:szCs w:val="20"/>
              </w:rPr>
              <w:t>AGGGTCGTCTGGCCTCTGCTAC</w:t>
            </w:r>
          </w:p>
        </w:tc>
        <w:tc>
          <w:tcPr>
            <w:tcW w:w="2809" w:type="dxa"/>
            <w:vAlign w:val="center"/>
          </w:tcPr>
          <w:p w14:paraId="07AA8B92" w14:textId="76EA8698" w:rsidR="001D27E7" w:rsidRPr="001D27E7" w:rsidRDefault="001D27E7" w:rsidP="001D27E7">
            <w:pPr>
              <w:rPr>
                <w:rFonts w:ascii="Courier" w:hAnsi="Courier" w:cs="Calibri"/>
                <w:color w:val="212121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212121"/>
                <w:sz w:val="20"/>
                <w:szCs w:val="20"/>
              </w:rPr>
              <w:t>GTCCAGGTCAGCGATGATGCCG</w:t>
            </w:r>
          </w:p>
        </w:tc>
        <w:tc>
          <w:tcPr>
            <w:tcW w:w="1729" w:type="dxa"/>
            <w:vAlign w:val="center"/>
          </w:tcPr>
          <w:p w14:paraId="16FBEF4E" w14:textId="65A9971C" w:rsidR="001D27E7" w:rsidRDefault="001D27E7" w:rsidP="001D27E7">
            <w:pPr>
              <w:rPr>
                <w:rFonts w:ascii="Courier" w:hAnsi="Courier" w:cs="Calibri"/>
                <w:color w:val="212121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493 bp</w:t>
            </w:r>
          </w:p>
        </w:tc>
      </w:tr>
      <w:tr w:rsidR="001D27E7" w14:paraId="7C578666" w14:textId="7B840ED2" w:rsidTr="001D27E7">
        <w:trPr>
          <w:trHeight w:val="340"/>
          <w:jc w:val="center"/>
        </w:trPr>
        <w:tc>
          <w:tcPr>
            <w:tcW w:w="677" w:type="dxa"/>
            <w:vAlign w:val="center"/>
          </w:tcPr>
          <w:p w14:paraId="3FC977E7" w14:textId="77777777" w:rsidR="001D27E7" w:rsidRPr="001D27E7" w:rsidRDefault="001D27E7" w:rsidP="001D27E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noWrap/>
            <w:vAlign w:val="center"/>
            <w:hideMark/>
          </w:tcPr>
          <w:p w14:paraId="2F09BB86" w14:textId="78466614" w:rsidR="001D27E7" w:rsidRPr="001D27E7" w:rsidRDefault="001D27E7" w:rsidP="001D27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D27E7">
              <w:rPr>
                <w:rFonts w:ascii="Arial" w:hAnsi="Arial" w:cs="Arial"/>
                <w:color w:val="000000"/>
                <w:sz w:val="20"/>
                <w:szCs w:val="20"/>
              </w:rPr>
              <w:t>tpo</w:t>
            </w:r>
            <w:proofErr w:type="spellEnd"/>
          </w:p>
        </w:tc>
        <w:tc>
          <w:tcPr>
            <w:tcW w:w="2809" w:type="dxa"/>
            <w:noWrap/>
            <w:vAlign w:val="center"/>
            <w:hideMark/>
          </w:tcPr>
          <w:p w14:paraId="236BDF05" w14:textId="77777777" w:rsidR="001D27E7" w:rsidRPr="001D27E7" w:rsidRDefault="001D27E7" w:rsidP="001D27E7">
            <w:pPr>
              <w:rPr>
                <w:rFonts w:ascii="Courier" w:hAnsi="Courier" w:cs="Calibri"/>
                <w:color w:val="212121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CAGCATGCCCGGAGAATCAGCC</w:t>
            </w:r>
          </w:p>
        </w:tc>
        <w:tc>
          <w:tcPr>
            <w:tcW w:w="2809" w:type="dxa"/>
            <w:vAlign w:val="center"/>
          </w:tcPr>
          <w:p w14:paraId="1B1B0AF8" w14:textId="7462A1A1" w:rsidR="001D27E7" w:rsidRPr="001D27E7" w:rsidRDefault="001D27E7" w:rsidP="001D27E7">
            <w:pPr>
              <w:rPr>
                <w:rFonts w:ascii="Courier" w:hAnsi="Courier" w:cs="Calibri"/>
                <w:color w:val="000000"/>
                <w:sz w:val="20"/>
                <w:szCs w:val="20"/>
              </w:rPr>
            </w:pPr>
            <w:r w:rsidRPr="001D27E7">
              <w:rPr>
                <w:rFonts w:ascii="Courier" w:hAnsi="Courier" w:cs="Calibri"/>
                <w:color w:val="000000"/>
                <w:sz w:val="20"/>
                <w:szCs w:val="20"/>
              </w:rPr>
              <w:t>CACAAAAGGCCACGCTTTGCCC</w:t>
            </w:r>
          </w:p>
        </w:tc>
        <w:tc>
          <w:tcPr>
            <w:tcW w:w="1729" w:type="dxa"/>
            <w:vAlign w:val="center"/>
          </w:tcPr>
          <w:p w14:paraId="143996BD" w14:textId="3617032F" w:rsidR="001D27E7" w:rsidRDefault="001D27E7" w:rsidP="001D27E7">
            <w:pPr>
              <w:rPr>
                <w:rFonts w:ascii="Courier" w:hAnsi="Courier" w:cs="Calibri"/>
                <w:color w:val="000000"/>
                <w:sz w:val="18"/>
                <w:szCs w:val="18"/>
              </w:rPr>
            </w:pPr>
            <w:r w:rsidRPr="00195EE5">
              <w:rPr>
                <w:rFonts w:ascii="Arial" w:hAnsi="Arial" w:cs="Arial"/>
                <w:sz w:val="20"/>
                <w:szCs w:val="20"/>
              </w:rPr>
              <w:t>401 bp</w:t>
            </w:r>
          </w:p>
        </w:tc>
      </w:tr>
    </w:tbl>
    <w:p w14:paraId="51729FBA" w14:textId="77777777" w:rsidR="001D27E7" w:rsidRDefault="001D27E7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6198EEAB" w14:textId="55E89194" w:rsidR="00020B52" w:rsidRDefault="001D27E7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020B52">
        <w:rPr>
          <w:rFonts w:ascii="Arial" w:eastAsia="Times New Roman" w:hAnsi="Arial" w:cs="Arial"/>
          <w:b/>
          <w:bCs/>
          <w:color w:val="000000"/>
          <w:sz w:val="20"/>
          <w:szCs w:val="20"/>
        </w:rPr>
        <w:br w:type="page"/>
      </w:r>
    </w:p>
    <w:p w14:paraId="071B5145" w14:textId="43EDA4D7" w:rsidR="00F97D0E" w:rsidRPr="00F97D0E" w:rsidRDefault="00D73DF4" w:rsidP="00F97D0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73DF4">
        <w:rPr>
          <w:rFonts w:ascii="Arial" w:eastAsia="Times New Roman" w:hAnsi="Arial" w:cs="Arial"/>
          <w:b/>
          <w:bCs/>
          <w:color w:val="000000"/>
          <w:sz w:val="22"/>
          <w:szCs w:val="22"/>
        </w:rPr>
        <w:lastRenderedPageBreak/>
        <w:t>Protocols</w:t>
      </w:r>
    </w:p>
    <w:p w14:paraId="3E098661" w14:textId="77777777" w:rsidR="00F97D0E" w:rsidRPr="00F97D0E" w:rsidRDefault="00F97D0E" w:rsidP="00F97D0E">
      <w:pPr>
        <w:rPr>
          <w:rFonts w:ascii="Times New Roman" w:eastAsia="Times New Roman" w:hAnsi="Times New Roman" w:cs="Times New Roman"/>
        </w:rPr>
      </w:pPr>
    </w:p>
    <w:p w14:paraId="31B79891" w14:textId="31738D4B" w:rsidR="00D53CD7" w:rsidRDefault="00D53CD7" w:rsidP="00F97D0E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Single guide RNA (sgRNA) synthesis – </w:t>
      </w:r>
    </w:p>
    <w:p w14:paraId="1ECC0847" w14:textId="77777777" w:rsidR="00D53CD7" w:rsidRDefault="00D53CD7" w:rsidP="00F97D0E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0E750791" w14:textId="07B7D01D" w:rsidR="00F97D0E" w:rsidRPr="00F97D0E" w:rsidRDefault="00F97D0E" w:rsidP="00F97D0E">
      <w:pPr>
        <w:rPr>
          <w:rFonts w:ascii="Times New Roman" w:eastAsia="Times New Roman" w:hAnsi="Times New Roman" w:cs="Times New Roman"/>
          <w:b/>
          <w:bCs/>
        </w:rPr>
      </w:pP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Step I: Annealing </w:t>
      </w:r>
      <w:r w:rsidR="00B556AA" w:rsidRPr="00D73DF4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and extension of </w:t>
      </w: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oligos for Spy Cas9 system: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3"/>
        <w:gridCol w:w="479"/>
        <w:gridCol w:w="360"/>
        <w:gridCol w:w="206"/>
      </w:tblGrid>
      <w:tr w:rsidR="00DB3A99" w:rsidRPr="00F97D0E" w14:paraId="7D244366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AFEE5D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Component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583177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6E673D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7B742A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B3A99" w:rsidRPr="00F97D0E" w14:paraId="5C232A8E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3A9F94" w14:textId="2894CFB3" w:rsidR="00F97D0E" w:rsidRPr="00F97D0E" w:rsidRDefault="00DB3A99" w:rsidP="00B556A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Target (gene) specific</w:t>
            </w:r>
            <w:r w:rsidR="00F97D0E"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oligo</w:t>
            </w:r>
            <w:r w:rsidR="00F97D0E"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(100 µM)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B08F6F7" w14:textId="6BF0D0B4" w:rsidR="00F97D0E" w:rsidRPr="00F97D0E" w:rsidRDefault="00B556AA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97D0E"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F7217F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CCCEB7" w14:textId="3AC58C5E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B3A99" w:rsidRPr="00F97D0E" w14:paraId="404B0D25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246EE3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Tail Oligo (100 µM)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BEEA7C" w14:textId="1FD54E51" w:rsidR="00F97D0E" w:rsidRPr="00F97D0E" w:rsidRDefault="00B556AA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97D0E"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365FBA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343C1" w14:textId="47A6D401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B3A99" w:rsidRPr="00F97D0E" w14:paraId="01B7CDA4" w14:textId="77777777" w:rsidTr="00B556AA">
        <w:trPr>
          <w:trHeight w:val="4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A44099A" w14:textId="3B7C3BDC" w:rsidR="00F97D0E" w:rsidRPr="00F97D0E" w:rsidRDefault="00B556AA" w:rsidP="00B556A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556AA">
              <w:rPr>
                <w:rFonts w:ascii="Arial" w:eastAsia="Times New Roman" w:hAnsi="Arial" w:cs="Arial"/>
                <w:sz w:val="20"/>
                <w:szCs w:val="20"/>
              </w:rPr>
              <w:t>2x Q5 Master Mix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12586" w14:textId="68446397" w:rsidR="00F97D0E" w:rsidRPr="00F97D0E" w:rsidRDefault="00B556AA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795195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3B9B0B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B3A99" w:rsidRPr="00F97D0E" w14:paraId="062565BD" w14:textId="77777777" w:rsidTr="00B556AA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58BB7D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1D52A5" w14:textId="77B420C1" w:rsidR="00F97D0E" w:rsidRPr="00F97D0E" w:rsidRDefault="00B556AA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97D0E"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F88987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C0EBDD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DB573C1" w14:textId="5DBCF928" w:rsidR="00F97D0E" w:rsidRDefault="00F97D0E" w:rsidP="00F97D0E">
      <w:pPr>
        <w:rPr>
          <w:rFonts w:ascii="Times New Roman" w:eastAsia="Times New Roman" w:hAnsi="Times New Roman" w:cs="Times New Roman"/>
        </w:rPr>
      </w:pPr>
    </w:p>
    <w:p w14:paraId="35AF552A" w14:textId="197281B8" w:rsidR="00B556AA" w:rsidRDefault="00B556AA" w:rsidP="00F97D0E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Denature at 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 xml:space="preserve">95 C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for 3 minutes </w:t>
      </w:r>
      <w:r w:rsidRPr="00B556AA">
        <w:rPr>
          <w:rFonts w:ascii="Arial" w:eastAsia="Times New Roman" w:hAnsi="Arial" w:cs="Arial"/>
          <w:color w:val="000000"/>
          <w:sz w:val="20"/>
          <w:szCs w:val="20"/>
        </w:rPr>
        <w:sym w:font="Wingdings" w:char="F0E0"/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ramp down to 72 C </w:t>
      </w:r>
      <w:r w:rsidRPr="00B556AA">
        <w:rPr>
          <w:rFonts w:ascii="Arial" w:eastAsia="Times New Roman" w:hAnsi="Arial" w:cs="Arial"/>
          <w:color w:val="000000"/>
          <w:sz w:val="20"/>
          <w:szCs w:val="20"/>
        </w:rPr>
        <w:sym w:font="Wingdings" w:char="F0E0"/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incubate for 5 minutes </w:t>
      </w:r>
      <w:r w:rsidRPr="00B556AA">
        <w:rPr>
          <w:rFonts w:ascii="Arial" w:eastAsia="Times New Roman" w:hAnsi="Arial" w:cs="Arial"/>
          <w:color w:val="000000"/>
          <w:sz w:val="20"/>
          <w:szCs w:val="20"/>
        </w:rPr>
        <w:sym w:font="Wingdings" w:char="F0E0"/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ramp down to 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25 C</w:t>
      </w:r>
    </w:p>
    <w:p w14:paraId="4A137418" w14:textId="77777777" w:rsidR="00B556AA" w:rsidRPr="00F97D0E" w:rsidRDefault="00B556AA" w:rsidP="00F97D0E">
      <w:pPr>
        <w:rPr>
          <w:rFonts w:ascii="Times New Roman" w:eastAsia="Times New Roman" w:hAnsi="Times New Roman" w:cs="Times New Roman"/>
        </w:rPr>
      </w:pPr>
    </w:p>
    <w:p w14:paraId="452684C9" w14:textId="586CA93C" w:rsidR="00F97D0E" w:rsidRPr="00F97D0E" w:rsidRDefault="00F97D0E" w:rsidP="00F97D0E">
      <w:pPr>
        <w:rPr>
          <w:rFonts w:ascii="Times New Roman" w:eastAsia="Times New Roman" w:hAnsi="Times New Roman" w:cs="Times New Roman"/>
          <w:b/>
          <w:bCs/>
        </w:rPr>
      </w:pP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Step II: In vitro transcription</w:t>
      </w:r>
      <w:r w:rsidR="00DB3A99" w:rsidRPr="00D73DF4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(IVT) using </w:t>
      </w:r>
      <w:proofErr w:type="spellStart"/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AmpliScribe</w:t>
      </w:r>
      <w:proofErr w:type="spellEnd"/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T7-Flash kit from </w:t>
      </w:r>
      <w:proofErr w:type="spellStart"/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Lucigen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1"/>
        <w:gridCol w:w="911"/>
        <w:gridCol w:w="540"/>
        <w:gridCol w:w="268"/>
      </w:tblGrid>
      <w:tr w:rsidR="00F97D0E" w:rsidRPr="00F97D0E" w14:paraId="1FDD2618" w14:textId="77777777" w:rsidTr="00B556AA">
        <w:trPr>
          <w:trHeight w:val="4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C0EC68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Extension product (from Step II)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3A465F" w14:textId="26EBAFD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</w:t>
            </w:r>
            <w:r w:rsidR="00B556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AA7645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87DAAE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40B3ED91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0B3B3E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AmpliScribe</w:t>
            </w:r>
            <w:proofErr w:type="spellEnd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T7-Flash 10X Reaction Buffer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EC68CF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7D71EB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880EFE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2793D49D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ADBA37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CDACBF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68C9EB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70E7D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18026EC3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50409B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CB75A4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6CEDD2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EC5194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727B1989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5FFA12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CTP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094619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D32AD1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1E3F9D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09735B56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8FA31D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UTP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718399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D26C5D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93CED9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1EB8E3F7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83B96D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mM DTT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6D5381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294B97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59D86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5582908D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0E3CBE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RiboGuard</w:t>
            </w:r>
            <w:proofErr w:type="spellEnd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RNase Inhibitor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3D1FD6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FB3446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1151FA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1C181087" w14:textId="77777777" w:rsidTr="00B556AA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F05BED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AmpliScribe</w:t>
            </w:r>
            <w:proofErr w:type="spellEnd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T7-Flash Enzyme Solution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033962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BD5DD6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5B0AF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46C42763" w14:textId="77777777" w:rsidTr="00B556A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32D8A0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 reaction volume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AD60A6" w14:textId="77777777" w:rsidR="00F97D0E" w:rsidRPr="00F97D0E" w:rsidRDefault="00F97D0E" w:rsidP="00B556AA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6170B6" w14:textId="77777777" w:rsidR="00F97D0E" w:rsidRPr="00F97D0E" w:rsidRDefault="00F97D0E" w:rsidP="00B556AA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2DB6A1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97D0E" w:rsidRPr="00F97D0E" w14:paraId="0BB6CEDB" w14:textId="77777777" w:rsidTr="00F97D0E">
        <w:trPr>
          <w:trHeight w:val="420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27E631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Incubate at 37 C for 30 minutes to overnight (depending on class schedule)</w:t>
            </w:r>
          </w:p>
        </w:tc>
      </w:tr>
    </w:tbl>
    <w:p w14:paraId="7F2A4E25" w14:textId="77777777" w:rsidR="00F97D0E" w:rsidRPr="00F97D0E" w:rsidRDefault="00F97D0E" w:rsidP="00F97D0E">
      <w:pPr>
        <w:rPr>
          <w:rFonts w:ascii="Times New Roman" w:eastAsia="Times New Roman" w:hAnsi="Times New Roman" w:cs="Times New Roman"/>
        </w:rPr>
      </w:pPr>
    </w:p>
    <w:p w14:paraId="01683746" w14:textId="77777777" w:rsidR="00DB3A99" w:rsidRDefault="00DB3A99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page"/>
      </w:r>
    </w:p>
    <w:p w14:paraId="1504D030" w14:textId="1ED8A09B" w:rsidR="00F97D0E" w:rsidRPr="00F97D0E" w:rsidRDefault="00F97D0E" w:rsidP="00F97D0E">
      <w:pPr>
        <w:rPr>
          <w:rFonts w:ascii="Times New Roman" w:eastAsia="Times New Roman" w:hAnsi="Times New Roman" w:cs="Times New Roman"/>
          <w:b/>
          <w:bCs/>
        </w:rPr>
      </w:pP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lastRenderedPageBreak/>
        <w:t>Step I</w:t>
      </w:r>
      <w:r w:rsidR="00D53CD7">
        <w:rPr>
          <w:rFonts w:ascii="Arial" w:eastAsia="Times New Roman" w:hAnsi="Arial" w:cs="Arial"/>
          <w:b/>
          <w:bCs/>
          <w:color w:val="000000"/>
          <w:sz w:val="20"/>
          <w:szCs w:val="20"/>
        </w:rPr>
        <w:t>II</w:t>
      </w: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: DNase I treatment (from T7 </w:t>
      </w:r>
      <w:proofErr w:type="spellStart"/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Ampliscribe</w:t>
      </w:r>
      <w:proofErr w:type="spellEnd"/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-Flash kit)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1"/>
        <w:gridCol w:w="645"/>
        <w:gridCol w:w="360"/>
      </w:tblGrid>
      <w:tr w:rsidR="00F97D0E" w:rsidRPr="00F97D0E" w14:paraId="3D744494" w14:textId="77777777" w:rsidTr="00F97D0E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B386E5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 vitro transcribed RNA (from Step III)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AE7A5" w14:textId="10857752" w:rsidR="00F97D0E" w:rsidRPr="00F97D0E" w:rsidRDefault="00F97D0E" w:rsidP="00F97D0E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5.0</w:t>
            </w:r>
            <w:r w:rsidR="00DB3A9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A56083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</w:tr>
      <w:tr w:rsidR="00F97D0E" w:rsidRPr="00F97D0E" w14:paraId="062A8B40" w14:textId="77777777" w:rsidTr="00F97D0E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77A414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DNaseI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E6396" w14:textId="609D6055" w:rsidR="00F97D0E" w:rsidRPr="00F97D0E" w:rsidRDefault="00DB3A99" w:rsidP="00F97D0E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0.25</w:t>
            </w:r>
          </w:p>
          <w:p w14:paraId="069F66E9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3B9E09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</w:tr>
      <w:tr w:rsidR="00F97D0E" w:rsidRPr="00F97D0E" w14:paraId="3751EA16" w14:textId="77777777" w:rsidTr="00F97D0E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2CD0C5" w14:textId="77777777" w:rsidR="00F97D0E" w:rsidRPr="00F97D0E" w:rsidRDefault="00F97D0E" w:rsidP="00F97D0E">
            <w:pPr>
              <w:rPr>
                <w:rFonts w:ascii="Times New Roman" w:eastAsia="Times New Roman" w:hAnsi="Times New Roman" w:cs="Times New Roman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Incubate at 37 C for 30 minutes</w:t>
            </w:r>
          </w:p>
        </w:tc>
      </w:tr>
    </w:tbl>
    <w:p w14:paraId="065100F2" w14:textId="77777777" w:rsidR="00F97D0E" w:rsidRPr="00F97D0E" w:rsidRDefault="00F97D0E" w:rsidP="00F97D0E">
      <w:pPr>
        <w:rPr>
          <w:rFonts w:ascii="Times New Roman" w:eastAsia="Times New Roman" w:hAnsi="Times New Roman" w:cs="Times New Roman"/>
        </w:rPr>
      </w:pPr>
    </w:p>
    <w:p w14:paraId="6C9DEA93" w14:textId="77961101" w:rsidR="00F97D0E" w:rsidRPr="00F97D0E" w:rsidRDefault="00F97D0E" w:rsidP="00F97D0E">
      <w:pPr>
        <w:rPr>
          <w:rFonts w:ascii="Times New Roman" w:eastAsia="Times New Roman" w:hAnsi="Times New Roman" w:cs="Times New Roman"/>
          <w:b/>
          <w:bCs/>
        </w:rPr>
      </w:pP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Step </w:t>
      </w:r>
      <w:r w:rsidR="00D53CD7">
        <w:rPr>
          <w:rFonts w:ascii="Arial" w:eastAsia="Times New Roman" w:hAnsi="Arial" w:cs="Arial"/>
          <w:b/>
          <w:bCs/>
          <w:color w:val="000000"/>
          <w:sz w:val="20"/>
          <w:szCs w:val="20"/>
        </w:rPr>
        <w:t>I</w:t>
      </w: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V: RNA purification</w:t>
      </w:r>
    </w:p>
    <w:p w14:paraId="74BFEA77" w14:textId="08B8CBC2" w:rsidR="00DB3A99" w:rsidRDefault="00DB3A99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Add 15 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µl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of dH2O (to make up IVT reaction volume to 20 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µl</w:t>
      </w:r>
      <w:r>
        <w:rPr>
          <w:rFonts w:ascii="Arial" w:eastAsia="Times New Roman" w:hAnsi="Arial" w:cs="Arial"/>
          <w:color w:val="000000"/>
          <w:sz w:val="20"/>
          <w:szCs w:val="20"/>
        </w:rPr>
        <w:t>)</w:t>
      </w:r>
    </w:p>
    <w:p w14:paraId="082BBE95" w14:textId="77777777" w:rsidR="00DB3A99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 xml:space="preserve">Add 10 µl 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 xml:space="preserve">(1/2 x transcription reaction volume) 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 xml:space="preserve">5 M ammonium acetate </w:t>
      </w:r>
    </w:p>
    <w:p w14:paraId="013CFF1E" w14:textId="7CB924F6" w:rsidR="00F97D0E" w:rsidRPr="00F97D0E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>60 µl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 xml:space="preserve"> (3 x transcription reaction volume)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 xml:space="preserve"> 100% ethanol. </w:t>
      </w:r>
    </w:p>
    <w:p w14:paraId="1C13E32A" w14:textId="0F67D3E5" w:rsidR="00F97D0E" w:rsidRPr="00F97D0E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>Mix well, incubate for 20 minutes at -80˚C until frozen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 xml:space="preserve"> (dry ice or liquid nitrogen will also work)</w:t>
      </w:r>
    </w:p>
    <w:p w14:paraId="41FE7DC1" w14:textId="77777777" w:rsidR="00F97D0E" w:rsidRPr="00F97D0E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>Centrifuge for 15 minutes at 4˚C, maximum speed. </w:t>
      </w:r>
    </w:p>
    <w:p w14:paraId="5B2B1CA2" w14:textId="02C2346B" w:rsidR="00F97D0E" w:rsidRPr="00F97D0E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>Remove the supernatant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 xml:space="preserve"> (by decanting)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 xml:space="preserve"> and add 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>500 </w:t>
      </w:r>
      <w:r w:rsidR="00DB3A99" w:rsidRPr="00F97D0E">
        <w:rPr>
          <w:rFonts w:ascii="Arial" w:eastAsia="Times New Roman" w:hAnsi="Arial" w:cs="Arial"/>
          <w:color w:val="000000"/>
          <w:sz w:val="20"/>
          <w:szCs w:val="20"/>
        </w:rPr>
        <w:t xml:space="preserve">µl 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70% ethanol. </w:t>
      </w:r>
    </w:p>
    <w:p w14:paraId="1FF647F9" w14:textId="77777777" w:rsidR="00F97D0E" w:rsidRPr="00F97D0E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>Centrifuge for 5 minutes at 4˚C, maximum speed.</w:t>
      </w:r>
    </w:p>
    <w:p w14:paraId="4633DC1F" w14:textId="5C10D52C" w:rsidR="00F97D0E" w:rsidRPr="00F97D0E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>Remove supernatant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 xml:space="preserve"> (by decanting)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, dry at room temperature until pellet is dry</w:t>
      </w:r>
    </w:p>
    <w:p w14:paraId="36788805" w14:textId="3B98DE6B" w:rsidR="00DB3A99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 xml:space="preserve">Resuspend in 50 µl 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>RNA storage solution</w:t>
      </w:r>
      <w:r w:rsidR="00D53CD7">
        <w:rPr>
          <w:rFonts w:ascii="Arial" w:eastAsia="Times New Roman" w:hAnsi="Arial" w:cs="Arial"/>
          <w:color w:val="000000"/>
          <w:sz w:val="20"/>
          <w:szCs w:val="20"/>
        </w:rPr>
        <w:t xml:space="preserve"> + DTT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 xml:space="preserve"> (1 mM Sodium Citrate pH 6.4</w:t>
      </w:r>
      <w:r w:rsidR="00D53CD7">
        <w:rPr>
          <w:rFonts w:ascii="Arial" w:eastAsia="Times New Roman" w:hAnsi="Arial" w:cs="Arial"/>
          <w:color w:val="000000"/>
          <w:sz w:val="20"/>
          <w:szCs w:val="20"/>
        </w:rPr>
        <w:t xml:space="preserve"> + 20 mM DTT</w:t>
      </w:r>
      <w:r w:rsidR="00DB3A99">
        <w:rPr>
          <w:rFonts w:ascii="Arial" w:eastAsia="Times New Roman" w:hAnsi="Arial" w:cs="Arial"/>
          <w:color w:val="000000"/>
          <w:sz w:val="20"/>
          <w:szCs w:val="20"/>
        </w:rPr>
        <w:t>)</w:t>
      </w:r>
    </w:p>
    <w:p w14:paraId="4E9061BC" w14:textId="2B5BECC7" w:rsidR="00F97D0E" w:rsidRPr="00F97D0E" w:rsidRDefault="00F97D0E" w:rsidP="00D73DF4">
      <w:pPr>
        <w:numPr>
          <w:ilvl w:val="0"/>
          <w:numId w:val="1"/>
        </w:numPr>
        <w:spacing w:line="288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F97D0E">
        <w:rPr>
          <w:rFonts w:ascii="Arial" w:eastAsia="Times New Roman" w:hAnsi="Arial" w:cs="Arial"/>
          <w:color w:val="000000"/>
          <w:sz w:val="20"/>
          <w:szCs w:val="20"/>
        </w:rPr>
        <w:t>Determine RNA concentration (UV Spectrophotometry)</w:t>
      </w:r>
    </w:p>
    <w:p w14:paraId="14024649" w14:textId="77777777" w:rsidR="00F97D0E" w:rsidRPr="00F97D0E" w:rsidRDefault="00F97D0E" w:rsidP="00F97D0E">
      <w:pPr>
        <w:rPr>
          <w:rFonts w:ascii="Times New Roman" w:eastAsia="Times New Roman" w:hAnsi="Times New Roman" w:cs="Times New Roman"/>
        </w:rPr>
      </w:pPr>
    </w:p>
    <w:p w14:paraId="7252CA7A" w14:textId="27E66365" w:rsidR="00F97D0E" w:rsidRPr="007B2386" w:rsidRDefault="00F97D0E" w:rsidP="007B2386">
      <w:pPr>
        <w:rPr>
          <w:rFonts w:ascii="Times New Roman" w:eastAsia="Times New Roman" w:hAnsi="Times New Roman" w:cs="Times New Roman"/>
          <w:b/>
          <w:bCs/>
        </w:rPr>
      </w:pP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Step V: 6% Polyacrylamide Gel</w:t>
      </w:r>
      <w:r w:rsidR="007B2386">
        <w:rPr>
          <w:rFonts w:ascii="Arial" w:eastAsia="Times New Roman" w:hAnsi="Arial" w:cs="Arial"/>
          <w:b/>
          <w:bCs/>
          <w:color w:val="000000"/>
          <w:sz w:val="20"/>
          <w:szCs w:val="20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82136" w:rsidRPr="00F97D0E" w14:paraId="33196CB7" w14:textId="77777777" w:rsidTr="00482136">
        <w:tc>
          <w:tcPr>
            <w:tcW w:w="1798" w:type="dxa"/>
            <w:vAlign w:val="center"/>
          </w:tcPr>
          <w:p w14:paraId="45B21A26" w14:textId="7777777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# of gels</w:t>
            </w:r>
          </w:p>
        </w:tc>
        <w:tc>
          <w:tcPr>
            <w:tcW w:w="1798" w:type="dxa"/>
            <w:vAlign w:val="center"/>
          </w:tcPr>
          <w:p w14:paraId="5CA20416" w14:textId="7777777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  <w:r w:rsidRPr="00482136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2</w:t>
            </w:r>
            <w:r w:rsidRPr="0048213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798" w:type="dxa"/>
            <w:vAlign w:val="center"/>
          </w:tcPr>
          <w:p w14:paraId="4E83A97E" w14:textId="7777777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10x TBE</w:t>
            </w:r>
          </w:p>
        </w:tc>
        <w:tc>
          <w:tcPr>
            <w:tcW w:w="1798" w:type="dxa"/>
            <w:vAlign w:val="center"/>
          </w:tcPr>
          <w:p w14:paraId="2C0A1706" w14:textId="5CABED1E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40% acrylamide solution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(29:1)</w:t>
            </w:r>
          </w:p>
        </w:tc>
        <w:tc>
          <w:tcPr>
            <w:tcW w:w="1799" w:type="dxa"/>
            <w:vAlign w:val="center"/>
          </w:tcPr>
          <w:p w14:paraId="1A220943" w14:textId="7777777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10% APS</w:t>
            </w:r>
          </w:p>
        </w:tc>
        <w:tc>
          <w:tcPr>
            <w:tcW w:w="1799" w:type="dxa"/>
            <w:vAlign w:val="center"/>
          </w:tcPr>
          <w:p w14:paraId="26CA1F24" w14:textId="77777777" w:rsidR="00482136" w:rsidRPr="00F97D0E" w:rsidRDefault="00482136" w:rsidP="0048213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8213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TEMED</w:t>
            </w:r>
          </w:p>
        </w:tc>
      </w:tr>
      <w:tr w:rsidR="00482136" w:rsidRPr="00F97D0E" w14:paraId="055821D0" w14:textId="77777777" w:rsidTr="001D27E7">
        <w:tc>
          <w:tcPr>
            <w:tcW w:w="1798" w:type="dxa"/>
            <w:vAlign w:val="center"/>
          </w:tcPr>
          <w:p w14:paraId="6E46D140" w14:textId="7777777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8" w:type="dxa"/>
            <w:vAlign w:val="center"/>
          </w:tcPr>
          <w:p w14:paraId="2DD67E03" w14:textId="6A48423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8213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L</w:t>
            </w:r>
          </w:p>
        </w:tc>
        <w:tc>
          <w:tcPr>
            <w:tcW w:w="1798" w:type="dxa"/>
            <w:vAlign w:val="center"/>
          </w:tcPr>
          <w:p w14:paraId="18ACF303" w14:textId="227254E1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8213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L</w:t>
            </w:r>
          </w:p>
        </w:tc>
        <w:tc>
          <w:tcPr>
            <w:tcW w:w="1798" w:type="dxa"/>
            <w:vAlign w:val="center"/>
          </w:tcPr>
          <w:p w14:paraId="3DF37D3A" w14:textId="7F2B9C2F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8213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L</w:t>
            </w:r>
          </w:p>
        </w:tc>
        <w:tc>
          <w:tcPr>
            <w:tcW w:w="1799" w:type="dxa"/>
          </w:tcPr>
          <w:p w14:paraId="4117EA52" w14:textId="583789E3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F97D0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L</w:t>
            </w:r>
          </w:p>
        </w:tc>
        <w:tc>
          <w:tcPr>
            <w:tcW w:w="1799" w:type="dxa"/>
          </w:tcPr>
          <w:p w14:paraId="4D8513DF" w14:textId="6C1D4A22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F97D0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L</w:t>
            </w:r>
          </w:p>
        </w:tc>
      </w:tr>
      <w:tr w:rsidR="00482136" w:rsidRPr="00F97D0E" w14:paraId="6B05C661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158CF730" w14:textId="43E11EFF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98" w:type="dxa"/>
            <w:vAlign w:val="center"/>
          </w:tcPr>
          <w:p w14:paraId="5BF3B68A" w14:textId="2E6EF0DC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798" w:type="dxa"/>
            <w:vAlign w:val="center"/>
          </w:tcPr>
          <w:p w14:paraId="2FAEBEA0" w14:textId="711AE1B0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798" w:type="dxa"/>
            <w:vAlign w:val="center"/>
          </w:tcPr>
          <w:p w14:paraId="5DD3C894" w14:textId="2F511EDD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799" w:type="dxa"/>
            <w:vAlign w:val="center"/>
          </w:tcPr>
          <w:p w14:paraId="20C2C868" w14:textId="5619DCED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99" w:type="dxa"/>
            <w:vAlign w:val="center"/>
          </w:tcPr>
          <w:p w14:paraId="6B8F142C" w14:textId="393D455E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482136" w:rsidRPr="00F97D0E" w14:paraId="3FAC8522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57FA97CD" w14:textId="19D28EFC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98" w:type="dxa"/>
            <w:vAlign w:val="center"/>
          </w:tcPr>
          <w:p w14:paraId="439E6E10" w14:textId="3DC410EB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798" w:type="dxa"/>
            <w:vAlign w:val="center"/>
          </w:tcPr>
          <w:p w14:paraId="2FF12671" w14:textId="25C9EA21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798" w:type="dxa"/>
            <w:vAlign w:val="center"/>
          </w:tcPr>
          <w:p w14:paraId="515C9398" w14:textId="4E27B6E6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799" w:type="dxa"/>
            <w:vAlign w:val="center"/>
          </w:tcPr>
          <w:p w14:paraId="67970030" w14:textId="64A07742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99" w:type="dxa"/>
            <w:vAlign w:val="center"/>
          </w:tcPr>
          <w:p w14:paraId="26EF26B4" w14:textId="7B0C19C8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482136" w:rsidRPr="00F97D0E" w14:paraId="04854981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75644E14" w14:textId="0AE23604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98" w:type="dxa"/>
            <w:vAlign w:val="center"/>
          </w:tcPr>
          <w:p w14:paraId="24145459" w14:textId="233EF8A5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798" w:type="dxa"/>
            <w:vAlign w:val="center"/>
          </w:tcPr>
          <w:p w14:paraId="3AF49035" w14:textId="41D5867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798" w:type="dxa"/>
            <w:vAlign w:val="center"/>
          </w:tcPr>
          <w:p w14:paraId="534D0BBB" w14:textId="379469BC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799" w:type="dxa"/>
            <w:vAlign w:val="center"/>
          </w:tcPr>
          <w:p w14:paraId="4DC7F3E7" w14:textId="53A9175B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799" w:type="dxa"/>
            <w:vAlign w:val="center"/>
          </w:tcPr>
          <w:p w14:paraId="0AE4BF23" w14:textId="18F1D188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482136" w:rsidRPr="00F97D0E" w14:paraId="5C047C99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121CE96D" w14:textId="6D54B5C0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98" w:type="dxa"/>
            <w:vAlign w:val="center"/>
          </w:tcPr>
          <w:p w14:paraId="7A33A7C7" w14:textId="65CD81DB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1798" w:type="dxa"/>
            <w:vAlign w:val="center"/>
          </w:tcPr>
          <w:p w14:paraId="2AB86B70" w14:textId="17FB992F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798" w:type="dxa"/>
            <w:vAlign w:val="center"/>
          </w:tcPr>
          <w:p w14:paraId="7FFE821F" w14:textId="2A3065C2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799" w:type="dxa"/>
            <w:vAlign w:val="center"/>
          </w:tcPr>
          <w:p w14:paraId="61D2E8AE" w14:textId="1DBC9A79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799" w:type="dxa"/>
            <w:vAlign w:val="center"/>
          </w:tcPr>
          <w:p w14:paraId="73353A24" w14:textId="677EC303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482136" w:rsidRPr="00F97D0E" w14:paraId="28C0D9BD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3A9FA429" w14:textId="3E32AE7A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98" w:type="dxa"/>
            <w:vAlign w:val="center"/>
          </w:tcPr>
          <w:p w14:paraId="19699E33" w14:textId="6ACFD73C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798" w:type="dxa"/>
            <w:vAlign w:val="center"/>
          </w:tcPr>
          <w:p w14:paraId="03E6D430" w14:textId="6A6A2C32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798" w:type="dxa"/>
            <w:vAlign w:val="center"/>
          </w:tcPr>
          <w:p w14:paraId="4966D7C1" w14:textId="5510AF49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799" w:type="dxa"/>
            <w:vAlign w:val="center"/>
          </w:tcPr>
          <w:p w14:paraId="096FE84D" w14:textId="7C2168F8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799" w:type="dxa"/>
            <w:vAlign w:val="center"/>
          </w:tcPr>
          <w:p w14:paraId="252F75A4" w14:textId="28C4F00D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482136" w:rsidRPr="00F97D0E" w14:paraId="275AC38C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071B3B6F" w14:textId="15CF5DB3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98" w:type="dxa"/>
            <w:vAlign w:val="center"/>
          </w:tcPr>
          <w:p w14:paraId="3AC3D4E9" w14:textId="4F4A5AE4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26.4</w:t>
            </w:r>
          </w:p>
        </w:tc>
        <w:tc>
          <w:tcPr>
            <w:tcW w:w="1798" w:type="dxa"/>
            <w:vAlign w:val="center"/>
          </w:tcPr>
          <w:p w14:paraId="05CBC258" w14:textId="728DC5E0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798" w:type="dxa"/>
            <w:vAlign w:val="center"/>
          </w:tcPr>
          <w:p w14:paraId="74EB5952" w14:textId="43ED158A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799" w:type="dxa"/>
            <w:vAlign w:val="center"/>
          </w:tcPr>
          <w:p w14:paraId="03CE9734" w14:textId="79603003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799" w:type="dxa"/>
            <w:vAlign w:val="center"/>
          </w:tcPr>
          <w:p w14:paraId="278B5579" w14:textId="7A1EDDF8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482136" w:rsidRPr="00F97D0E" w14:paraId="51915240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60E49B0D" w14:textId="7C510398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98" w:type="dxa"/>
            <w:vAlign w:val="center"/>
          </w:tcPr>
          <w:p w14:paraId="3D1D3EDA" w14:textId="4B03E58A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1798" w:type="dxa"/>
            <w:vAlign w:val="center"/>
          </w:tcPr>
          <w:p w14:paraId="26011813" w14:textId="6F89BAC4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798" w:type="dxa"/>
            <w:vAlign w:val="center"/>
          </w:tcPr>
          <w:p w14:paraId="13055371" w14:textId="11CEF70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799" w:type="dxa"/>
            <w:vAlign w:val="center"/>
          </w:tcPr>
          <w:p w14:paraId="4E5ED4EA" w14:textId="4BE78AE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799" w:type="dxa"/>
            <w:vAlign w:val="center"/>
          </w:tcPr>
          <w:p w14:paraId="271AFE0F" w14:textId="0CC8A513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482136" w:rsidRPr="00F97D0E" w14:paraId="312B232B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619D4BEE" w14:textId="061FF5B0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98" w:type="dxa"/>
            <w:vAlign w:val="center"/>
          </w:tcPr>
          <w:p w14:paraId="6A76D102" w14:textId="13211B03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35.2</w:t>
            </w:r>
          </w:p>
        </w:tc>
        <w:tc>
          <w:tcPr>
            <w:tcW w:w="1798" w:type="dxa"/>
            <w:vAlign w:val="center"/>
          </w:tcPr>
          <w:p w14:paraId="6B3D3AFA" w14:textId="7815ECCC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798" w:type="dxa"/>
            <w:vAlign w:val="center"/>
          </w:tcPr>
          <w:p w14:paraId="270C6F53" w14:textId="7C2A3C7A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799" w:type="dxa"/>
            <w:vAlign w:val="center"/>
          </w:tcPr>
          <w:p w14:paraId="23178936" w14:textId="7B5F0396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99" w:type="dxa"/>
            <w:vAlign w:val="center"/>
          </w:tcPr>
          <w:p w14:paraId="58F7B016" w14:textId="071987A8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</w:tr>
      <w:tr w:rsidR="00482136" w:rsidRPr="00F97D0E" w14:paraId="29B4CF46" w14:textId="77777777" w:rsidTr="00482136">
        <w:trPr>
          <w:trHeight w:val="432"/>
        </w:trPr>
        <w:tc>
          <w:tcPr>
            <w:tcW w:w="1798" w:type="dxa"/>
            <w:vAlign w:val="center"/>
          </w:tcPr>
          <w:p w14:paraId="669BEF30" w14:textId="3E6DCE27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98" w:type="dxa"/>
            <w:vAlign w:val="center"/>
          </w:tcPr>
          <w:p w14:paraId="0733FF66" w14:textId="158A92CD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39.6</w:t>
            </w:r>
          </w:p>
        </w:tc>
        <w:tc>
          <w:tcPr>
            <w:tcW w:w="1798" w:type="dxa"/>
            <w:vAlign w:val="center"/>
          </w:tcPr>
          <w:p w14:paraId="70D9A24D" w14:textId="002E73C8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798" w:type="dxa"/>
            <w:vAlign w:val="center"/>
          </w:tcPr>
          <w:p w14:paraId="6834514A" w14:textId="111C60B4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799" w:type="dxa"/>
            <w:vAlign w:val="center"/>
          </w:tcPr>
          <w:p w14:paraId="3A1F84AF" w14:textId="08B690D8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799" w:type="dxa"/>
            <w:vAlign w:val="center"/>
          </w:tcPr>
          <w:p w14:paraId="663210A1" w14:textId="5EDF59D5" w:rsidR="00482136" w:rsidRPr="00482136" w:rsidRDefault="00482136" w:rsidP="00482136">
            <w:pPr>
              <w:spacing w:line="288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136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</w:tr>
    </w:tbl>
    <w:p w14:paraId="6D2EA427" w14:textId="5FD4EF2C" w:rsidR="00F97D0E" w:rsidRPr="007B2386" w:rsidRDefault="007B2386" w:rsidP="00F97D0E">
      <w:pPr>
        <w:rPr>
          <w:rFonts w:ascii="Arial" w:eastAsia="Times New Roman" w:hAnsi="Arial" w:cs="Arial"/>
          <w:sz w:val="20"/>
          <w:szCs w:val="20"/>
        </w:rPr>
      </w:pPr>
      <w:r w:rsidRPr="007B2386">
        <w:rPr>
          <w:rFonts w:ascii="Arial" w:eastAsia="Times New Roman" w:hAnsi="Arial" w:cs="Arial"/>
          <w:sz w:val="20"/>
          <w:szCs w:val="20"/>
        </w:rPr>
        <w:t xml:space="preserve">Run in 0.5x TBE </w:t>
      </w:r>
      <w:r>
        <w:rPr>
          <w:rFonts w:ascii="Arial" w:eastAsia="Times New Roman" w:hAnsi="Arial" w:cs="Arial"/>
          <w:sz w:val="20"/>
          <w:szCs w:val="20"/>
        </w:rPr>
        <w:t xml:space="preserve">buffer </w:t>
      </w:r>
      <w:bookmarkStart w:id="0" w:name="_GoBack"/>
      <w:bookmarkEnd w:id="0"/>
      <w:r w:rsidRPr="007B2386">
        <w:rPr>
          <w:rFonts w:ascii="Arial" w:eastAsia="Times New Roman" w:hAnsi="Arial" w:cs="Arial"/>
          <w:sz w:val="20"/>
          <w:szCs w:val="20"/>
        </w:rPr>
        <w:t>at 200 V for 25-30 minutes</w:t>
      </w:r>
    </w:p>
    <w:p w14:paraId="3245D756" w14:textId="77777777" w:rsidR="00DB3A99" w:rsidRDefault="00DB3A99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page"/>
      </w:r>
    </w:p>
    <w:p w14:paraId="5A848FFA" w14:textId="4A0398B4" w:rsidR="00DB3A99" w:rsidRPr="00D73DF4" w:rsidRDefault="00DB3A99" w:rsidP="00F97D0E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D73DF4">
        <w:rPr>
          <w:rFonts w:ascii="Arial" w:eastAsia="Times New Roman" w:hAnsi="Arial" w:cs="Arial"/>
          <w:b/>
          <w:bCs/>
          <w:color w:val="000000"/>
          <w:sz w:val="20"/>
          <w:szCs w:val="20"/>
        </w:rPr>
        <w:lastRenderedPageBreak/>
        <w:t>Preparation of genomic DNA (embryo lysis)</w:t>
      </w:r>
    </w:p>
    <w:p w14:paraId="0706187F" w14:textId="3FDDD18A" w:rsidR="00DB3A99" w:rsidRDefault="00DB3A99" w:rsidP="00D73DF4">
      <w:pPr>
        <w:spacing w:line="288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Collect &gt; 24 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hpf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embryo into a PCR tube</w:t>
      </w:r>
    </w:p>
    <w:p w14:paraId="53AEDC3D" w14:textId="77777777" w:rsidR="00D73DF4" w:rsidRDefault="00DB3A99" w:rsidP="00D73DF4">
      <w:pPr>
        <w:spacing w:line="288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Add 20 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µl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embryo lysis solution (50 mM NaOH + 0.2 mM EDTA)</w:t>
      </w:r>
    </w:p>
    <w:p w14:paraId="3DF59498" w14:textId="77777777" w:rsidR="00D73DF4" w:rsidRDefault="00D73DF4" w:rsidP="00D73DF4">
      <w:pPr>
        <w:spacing w:line="288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Incubate at 95 C for 10 minutes</w:t>
      </w:r>
    </w:p>
    <w:p w14:paraId="3BBC7D70" w14:textId="0FA88E01" w:rsidR="00DB3A99" w:rsidRDefault="00D73DF4" w:rsidP="00D73DF4">
      <w:pPr>
        <w:spacing w:line="288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Add 2 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µl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of 1 M Tris-HCl pH 8.0 to the tube (final concentration: 100 mM Tris-HCl)</w:t>
      </w:r>
    </w:p>
    <w:p w14:paraId="6314AAA1" w14:textId="12031B92" w:rsidR="00DB3A99" w:rsidRDefault="00D73DF4" w:rsidP="00D73DF4">
      <w:pPr>
        <w:spacing w:line="288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Store at 4 C for a week or -20 C for long-term storage</w:t>
      </w:r>
    </w:p>
    <w:p w14:paraId="1C4575A6" w14:textId="77777777" w:rsidR="00D73DF4" w:rsidRDefault="00D73DF4" w:rsidP="00F97D0E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54D43D0E" w14:textId="086279D9" w:rsidR="00D73DF4" w:rsidRPr="00D73DF4" w:rsidRDefault="00D73DF4" w:rsidP="00F97D0E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D73DF4">
        <w:rPr>
          <w:rFonts w:ascii="Arial" w:eastAsia="Times New Roman" w:hAnsi="Arial" w:cs="Arial"/>
          <w:b/>
          <w:bCs/>
          <w:color w:val="000000"/>
          <w:sz w:val="20"/>
          <w:szCs w:val="20"/>
        </w:rPr>
        <w:t>Genomic PCR</w:t>
      </w:r>
    </w:p>
    <w:tbl>
      <w:tblPr>
        <w:tblStyle w:val="TableGrid"/>
        <w:tblW w:w="5486" w:type="dxa"/>
        <w:tblLook w:val="04A0" w:firstRow="1" w:lastRow="0" w:firstColumn="1" w:lastColumn="0" w:noHBand="0" w:noVBand="1"/>
      </w:tblPr>
      <w:tblGrid>
        <w:gridCol w:w="3904"/>
        <w:gridCol w:w="379"/>
        <w:gridCol w:w="717"/>
        <w:gridCol w:w="486"/>
      </w:tblGrid>
      <w:tr w:rsidR="00D73DF4" w:rsidRPr="00D73DF4" w14:paraId="4930D1F7" w14:textId="77777777" w:rsidTr="00D73DF4">
        <w:trPr>
          <w:trHeight w:val="432"/>
        </w:trPr>
        <w:tc>
          <w:tcPr>
            <w:tcW w:w="4010" w:type="dxa"/>
            <w:tcBorders>
              <w:right w:val="nil"/>
            </w:tcBorders>
            <w:vAlign w:val="center"/>
          </w:tcPr>
          <w:p w14:paraId="01FCBB26" w14:textId="77777777" w:rsidR="00D73DF4" w:rsidRPr="00D73DF4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Genomic DNA (embryo lysis solution)</w:t>
            </w:r>
          </w:p>
        </w:tc>
        <w:tc>
          <w:tcPr>
            <w:tcW w:w="383" w:type="dxa"/>
            <w:tcBorders>
              <w:left w:val="nil"/>
            </w:tcBorders>
            <w:vAlign w:val="center"/>
          </w:tcPr>
          <w:p w14:paraId="57A445BE" w14:textId="77777777" w:rsidR="00D73DF4" w:rsidRPr="00D73DF4" w:rsidRDefault="00D73DF4" w:rsidP="00D73DF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606" w:type="dxa"/>
            <w:tcBorders>
              <w:right w:val="nil"/>
            </w:tcBorders>
            <w:vAlign w:val="center"/>
          </w:tcPr>
          <w:p w14:paraId="541478EB" w14:textId="7983945E" w:rsidR="00D73DF4" w:rsidRPr="00D73DF4" w:rsidRDefault="00D73DF4" w:rsidP="00D73DF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D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7" w:type="dxa"/>
            <w:tcBorders>
              <w:left w:val="nil"/>
            </w:tcBorders>
            <w:vAlign w:val="center"/>
          </w:tcPr>
          <w:p w14:paraId="306FB99F" w14:textId="77777777" w:rsidR="00D73DF4" w:rsidRPr="00D73DF4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</w:tr>
      <w:tr w:rsidR="00D73DF4" w:rsidRPr="00D73DF4" w14:paraId="4E1FD87C" w14:textId="77777777" w:rsidTr="00D73DF4">
        <w:trPr>
          <w:trHeight w:val="432"/>
        </w:trPr>
        <w:tc>
          <w:tcPr>
            <w:tcW w:w="4010" w:type="dxa"/>
            <w:tcBorders>
              <w:right w:val="nil"/>
            </w:tcBorders>
            <w:vAlign w:val="center"/>
          </w:tcPr>
          <w:p w14:paraId="4A4B3A3C" w14:textId="3990DEF8" w:rsidR="00D73DF4" w:rsidRPr="00D73DF4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Gene-specific FORWARD primer (10 </w:t>
            </w: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M)</w:t>
            </w:r>
          </w:p>
        </w:tc>
        <w:tc>
          <w:tcPr>
            <w:tcW w:w="383" w:type="dxa"/>
            <w:tcBorders>
              <w:left w:val="nil"/>
            </w:tcBorders>
            <w:vAlign w:val="center"/>
          </w:tcPr>
          <w:p w14:paraId="4305F733" w14:textId="4852315B" w:rsidR="00D73DF4" w:rsidRPr="00D73DF4" w:rsidRDefault="00D73DF4" w:rsidP="00D73DF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606" w:type="dxa"/>
            <w:tcBorders>
              <w:right w:val="nil"/>
            </w:tcBorders>
            <w:vAlign w:val="center"/>
          </w:tcPr>
          <w:p w14:paraId="56E92C7A" w14:textId="7B369F20" w:rsidR="00D73DF4" w:rsidRPr="00D73DF4" w:rsidRDefault="00D73DF4" w:rsidP="00D73DF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487" w:type="dxa"/>
            <w:tcBorders>
              <w:left w:val="nil"/>
            </w:tcBorders>
            <w:vAlign w:val="center"/>
          </w:tcPr>
          <w:p w14:paraId="4A5C3310" w14:textId="08691E83" w:rsidR="00D73DF4" w:rsidRPr="00F97D0E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</w:tr>
      <w:tr w:rsidR="00D73DF4" w:rsidRPr="00D73DF4" w14:paraId="3D5A9571" w14:textId="77777777" w:rsidTr="00D73DF4">
        <w:trPr>
          <w:trHeight w:val="432"/>
        </w:trPr>
        <w:tc>
          <w:tcPr>
            <w:tcW w:w="4010" w:type="dxa"/>
            <w:tcBorders>
              <w:right w:val="nil"/>
            </w:tcBorders>
            <w:vAlign w:val="center"/>
          </w:tcPr>
          <w:p w14:paraId="423DB558" w14:textId="540FFD4F" w:rsidR="00D73DF4" w:rsidRPr="00D73DF4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Gene-specific REVERSE primer (10 </w:t>
            </w: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M)</w:t>
            </w:r>
          </w:p>
        </w:tc>
        <w:tc>
          <w:tcPr>
            <w:tcW w:w="383" w:type="dxa"/>
            <w:tcBorders>
              <w:left w:val="nil"/>
            </w:tcBorders>
            <w:vAlign w:val="center"/>
          </w:tcPr>
          <w:p w14:paraId="5462C350" w14:textId="7EFD9ADA" w:rsidR="00D73DF4" w:rsidRPr="00D73DF4" w:rsidRDefault="00D73DF4" w:rsidP="00D73DF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606" w:type="dxa"/>
            <w:tcBorders>
              <w:right w:val="nil"/>
            </w:tcBorders>
            <w:vAlign w:val="center"/>
          </w:tcPr>
          <w:p w14:paraId="6BEBC5CD" w14:textId="622AAC88" w:rsidR="00D73DF4" w:rsidRPr="00D73DF4" w:rsidRDefault="00D73DF4" w:rsidP="00D73DF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487" w:type="dxa"/>
            <w:tcBorders>
              <w:left w:val="nil"/>
            </w:tcBorders>
            <w:vAlign w:val="center"/>
          </w:tcPr>
          <w:p w14:paraId="4F103F56" w14:textId="1A29C9AE" w:rsidR="00D73DF4" w:rsidRPr="00F97D0E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</w:tr>
      <w:tr w:rsidR="00D73DF4" w:rsidRPr="00D73DF4" w14:paraId="32CA42AA" w14:textId="77777777" w:rsidTr="00D73DF4">
        <w:trPr>
          <w:trHeight w:val="432"/>
        </w:trPr>
        <w:tc>
          <w:tcPr>
            <w:tcW w:w="4010" w:type="dxa"/>
            <w:tcBorders>
              <w:right w:val="nil"/>
            </w:tcBorders>
            <w:vAlign w:val="center"/>
          </w:tcPr>
          <w:p w14:paraId="2E04629A" w14:textId="77777777" w:rsidR="00D73DF4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2x Q5 Polymerase Master Mix </w:t>
            </w:r>
          </w:p>
          <w:p w14:paraId="325E77CF" w14:textId="2F781D2F" w:rsidR="00D73DF4" w:rsidRPr="00D73DF4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D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(or </w:t>
            </w:r>
            <w:proofErr w:type="gramStart"/>
            <w:r w:rsidRPr="00D73D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other</w:t>
            </w:r>
            <w:proofErr w:type="gramEnd"/>
            <w:r w:rsidRPr="00D73D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thermostable DNA polymerase)</w:t>
            </w:r>
          </w:p>
        </w:tc>
        <w:tc>
          <w:tcPr>
            <w:tcW w:w="383" w:type="dxa"/>
            <w:tcBorders>
              <w:left w:val="nil"/>
            </w:tcBorders>
            <w:vAlign w:val="center"/>
          </w:tcPr>
          <w:p w14:paraId="6D27043B" w14:textId="79476F34" w:rsidR="00D73DF4" w:rsidRPr="00D73DF4" w:rsidRDefault="00D73DF4" w:rsidP="00D73DF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606" w:type="dxa"/>
            <w:tcBorders>
              <w:right w:val="nil"/>
            </w:tcBorders>
            <w:vAlign w:val="center"/>
          </w:tcPr>
          <w:p w14:paraId="0CDA48F1" w14:textId="2BB3297C" w:rsidR="00D73DF4" w:rsidRPr="00D73DF4" w:rsidRDefault="00D73DF4" w:rsidP="00D73DF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5.00</w:t>
            </w:r>
          </w:p>
        </w:tc>
        <w:tc>
          <w:tcPr>
            <w:tcW w:w="487" w:type="dxa"/>
            <w:tcBorders>
              <w:left w:val="nil"/>
            </w:tcBorders>
            <w:vAlign w:val="center"/>
          </w:tcPr>
          <w:p w14:paraId="2D2D029E" w14:textId="134B38B1" w:rsidR="00D73DF4" w:rsidRPr="00F97D0E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*</w:t>
            </w:r>
          </w:p>
        </w:tc>
      </w:tr>
      <w:tr w:rsidR="00D73DF4" w:rsidRPr="00D73DF4" w14:paraId="298CE5AB" w14:textId="77777777" w:rsidTr="00D73DF4">
        <w:trPr>
          <w:trHeight w:val="432"/>
        </w:trPr>
        <w:tc>
          <w:tcPr>
            <w:tcW w:w="4010" w:type="dxa"/>
            <w:tcBorders>
              <w:right w:val="nil"/>
            </w:tcBorders>
            <w:vAlign w:val="center"/>
          </w:tcPr>
          <w:p w14:paraId="367F56D6" w14:textId="7F62BD13" w:rsidR="00D73DF4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dH</w:t>
            </w:r>
            <w:r w:rsidRPr="00D73DF4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383" w:type="dxa"/>
            <w:tcBorders>
              <w:left w:val="nil"/>
            </w:tcBorders>
            <w:vAlign w:val="center"/>
          </w:tcPr>
          <w:p w14:paraId="4E3312BA" w14:textId="09FC731F" w:rsidR="00D73DF4" w:rsidRDefault="00D73DF4" w:rsidP="00D73DF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606" w:type="dxa"/>
            <w:tcBorders>
              <w:right w:val="nil"/>
            </w:tcBorders>
            <w:vAlign w:val="center"/>
          </w:tcPr>
          <w:p w14:paraId="1862523F" w14:textId="7EBCB1F3" w:rsidR="00D73DF4" w:rsidRDefault="00D73DF4" w:rsidP="00D73DF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4.00</w:t>
            </w:r>
          </w:p>
        </w:tc>
        <w:tc>
          <w:tcPr>
            <w:tcW w:w="487" w:type="dxa"/>
            <w:tcBorders>
              <w:left w:val="nil"/>
            </w:tcBorders>
            <w:vAlign w:val="center"/>
          </w:tcPr>
          <w:p w14:paraId="0EFA0B37" w14:textId="2803BF33" w:rsidR="00D73DF4" w:rsidRPr="00F97D0E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</w:tr>
      <w:tr w:rsidR="00D73DF4" w:rsidRPr="00D73DF4" w14:paraId="3EB80A93" w14:textId="77777777" w:rsidTr="00D73DF4">
        <w:trPr>
          <w:trHeight w:val="432"/>
        </w:trPr>
        <w:tc>
          <w:tcPr>
            <w:tcW w:w="4010" w:type="dxa"/>
            <w:tcBorders>
              <w:right w:val="nil"/>
            </w:tcBorders>
            <w:vAlign w:val="center"/>
          </w:tcPr>
          <w:p w14:paraId="4BC2CE15" w14:textId="7FAB8339" w:rsidR="00D73DF4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383" w:type="dxa"/>
            <w:tcBorders>
              <w:left w:val="nil"/>
            </w:tcBorders>
            <w:vAlign w:val="center"/>
          </w:tcPr>
          <w:p w14:paraId="0B68D0E7" w14:textId="71D61744" w:rsidR="00D73DF4" w:rsidRDefault="00D73DF4" w:rsidP="00D73DF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606" w:type="dxa"/>
            <w:tcBorders>
              <w:right w:val="nil"/>
            </w:tcBorders>
            <w:vAlign w:val="center"/>
          </w:tcPr>
          <w:p w14:paraId="4F22D627" w14:textId="18128092" w:rsidR="00D73DF4" w:rsidRDefault="00D73DF4" w:rsidP="00D73DF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10.00</w:t>
            </w:r>
          </w:p>
        </w:tc>
        <w:tc>
          <w:tcPr>
            <w:tcW w:w="487" w:type="dxa"/>
            <w:tcBorders>
              <w:left w:val="nil"/>
            </w:tcBorders>
            <w:vAlign w:val="center"/>
          </w:tcPr>
          <w:p w14:paraId="067E84C4" w14:textId="18DB2C58" w:rsidR="00D73DF4" w:rsidRPr="00F97D0E" w:rsidRDefault="00D73DF4" w:rsidP="00D73DF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</w:tr>
    </w:tbl>
    <w:p w14:paraId="5321CCE0" w14:textId="2060A7B6" w:rsidR="00DB3A99" w:rsidRDefault="00482136" w:rsidP="00F97D0E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Analyze by agarose or polyacrylamide gel electrophoresis</w:t>
      </w:r>
    </w:p>
    <w:p w14:paraId="56977FE0" w14:textId="77777777" w:rsidR="00482136" w:rsidRDefault="00482136" w:rsidP="00F97D0E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315C537F" w14:textId="6C049AE9" w:rsidR="00F97D0E" w:rsidRPr="00F97D0E" w:rsidRDefault="00F97D0E" w:rsidP="00F97D0E">
      <w:pPr>
        <w:rPr>
          <w:rFonts w:ascii="Times New Roman" w:eastAsia="Times New Roman" w:hAnsi="Times New Roman" w:cs="Times New Roman"/>
          <w:b/>
          <w:bCs/>
        </w:rPr>
      </w:pPr>
      <w:r w:rsidRPr="00F97D0E">
        <w:rPr>
          <w:rFonts w:ascii="Arial" w:eastAsia="Times New Roman" w:hAnsi="Arial" w:cs="Arial"/>
          <w:b/>
          <w:bCs/>
          <w:color w:val="000000"/>
          <w:sz w:val="20"/>
          <w:szCs w:val="20"/>
        </w:rPr>
        <w:t>In vitro sgRNA-Cas9 nuclease assay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4"/>
        <w:gridCol w:w="376"/>
        <w:gridCol w:w="710"/>
        <w:gridCol w:w="360"/>
        <w:gridCol w:w="2179"/>
      </w:tblGrid>
      <w:tr w:rsidR="00F97D0E" w:rsidRPr="00F97D0E" w14:paraId="40BEDD26" w14:textId="77777777" w:rsidTr="00D53CD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FBF532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CRISPR target/PCR product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FA52A3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F40F806" w14:textId="181012E7" w:rsidR="00F97D0E" w:rsidRPr="00F97D0E" w:rsidRDefault="00F97D0E" w:rsidP="00DB3A99">
            <w:pPr>
              <w:ind w:left="1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7802F4" w14:textId="77777777" w:rsidR="00F97D0E" w:rsidRPr="00F97D0E" w:rsidRDefault="00F97D0E" w:rsidP="00DB3A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161F62" w14:textId="77777777" w:rsidR="00F97D0E" w:rsidRPr="00F97D0E" w:rsidRDefault="00F97D0E" w:rsidP="00D53C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From genotyping PCR</w:t>
            </w:r>
          </w:p>
        </w:tc>
      </w:tr>
      <w:tr w:rsidR="00F97D0E" w:rsidRPr="00F97D0E" w14:paraId="7E5931B9" w14:textId="77777777" w:rsidTr="00D53CD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36DFE1" w14:textId="3E9D8E10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sgRNA (from Step </w:t>
            </w:r>
            <w:r w:rsidR="00D53CD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</w:t>
            </w: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37BC37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63C5F06" w14:textId="6E0E361F" w:rsidR="00F97D0E" w:rsidRPr="00F97D0E" w:rsidRDefault="00DB3A99" w:rsidP="00DB3A99">
            <w:pPr>
              <w:ind w:left="1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16493C" w14:textId="77777777" w:rsidR="00F97D0E" w:rsidRPr="00F97D0E" w:rsidRDefault="00F97D0E" w:rsidP="00DB3A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3047DC2" w14:textId="19812EC4" w:rsidR="00F97D0E" w:rsidRPr="00F97D0E" w:rsidRDefault="00D53CD7" w:rsidP="00D53CD7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53CD7">
              <w:rPr>
                <w:rFonts w:ascii="Arial" w:eastAsia="Times New Roman" w:hAnsi="Arial" w:cs="Arial"/>
                <w:sz w:val="20"/>
                <w:szCs w:val="20"/>
              </w:rPr>
              <w:t>(250-500 ng/</w:t>
            </w: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  <w:r w:rsidRPr="00D53CD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F97D0E" w:rsidRPr="00F97D0E" w14:paraId="1E137B29" w14:textId="77777777" w:rsidTr="00D53CD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D57387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NEBuffer</w:t>
            </w:r>
            <w:proofErr w:type="spellEnd"/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3.1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BDDC7C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C03DBE" w14:textId="492BDD1D" w:rsidR="00F97D0E" w:rsidRPr="00F97D0E" w:rsidRDefault="00F97D0E" w:rsidP="00DB3A99">
            <w:pPr>
              <w:ind w:left="1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0D5A72" w14:textId="77777777" w:rsidR="00F97D0E" w:rsidRPr="00F97D0E" w:rsidRDefault="00F97D0E" w:rsidP="00DB3A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398A3" w14:textId="2A7E61F8" w:rsidR="00F97D0E" w:rsidRPr="00F97D0E" w:rsidRDefault="00F97D0E" w:rsidP="00D53C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7D0E" w:rsidRPr="00F97D0E" w14:paraId="23C39115" w14:textId="77777777" w:rsidTr="00D53CD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68947B" w14:textId="45929A0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Spy Cas9</w:t>
            </w:r>
            <w:r w:rsidR="00DB3A9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(100 ng/</w:t>
            </w:r>
            <w:r w:rsidR="00DB3A99"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  <w:r w:rsidR="00DB3A9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15228E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DB5C67" w14:textId="32CE76E1" w:rsidR="00F97D0E" w:rsidRPr="00F97D0E" w:rsidRDefault="00F97D0E" w:rsidP="00DB3A99">
            <w:pPr>
              <w:ind w:left="1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="00DB3A9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674CBD0" w14:textId="77777777" w:rsidR="00F97D0E" w:rsidRPr="00F97D0E" w:rsidRDefault="00F97D0E" w:rsidP="00DB3A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BBC6BA" w14:textId="4D813F95" w:rsidR="00F97D0E" w:rsidRPr="00F97D0E" w:rsidRDefault="00F97D0E" w:rsidP="00D53C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7D0E" w:rsidRPr="00F97D0E" w14:paraId="5DE8B71F" w14:textId="77777777" w:rsidTr="00D53CD7">
        <w:trPr>
          <w:trHeight w:val="4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A19F5C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dH</w:t>
            </w: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2</w:t>
            </w: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6B3FE5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7F2C39" w14:textId="354664E5" w:rsidR="00F97D0E" w:rsidRPr="00F97D0E" w:rsidRDefault="00D53CD7" w:rsidP="00DB3A99">
            <w:pPr>
              <w:ind w:left="12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53CD7">
              <w:rPr>
                <w:rFonts w:ascii="Arial" w:eastAsia="Times New Roman" w:hAnsi="Arial" w:cs="Arial"/>
                <w:sz w:val="20"/>
                <w:szCs w:val="20"/>
              </w:rPr>
              <w:t>7.0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D0869C" w14:textId="77777777" w:rsidR="00F97D0E" w:rsidRPr="00F97D0E" w:rsidRDefault="00F97D0E" w:rsidP="00DB3A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3C8EAE8" w14:textId="77777777" w:rsidR="00F97D0E" w:rsidRPr="00F97D0E" w:rsidRDefault="00F97D0E" w:rsidP="00D53C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7D0E" w:rsidRPr="00F97D0E" w14:paraId="57A14AB1" w14:textId="77777777" w:rsidTr="00D53CD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C60F3B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4324A6" w14:textId="77777777" w:rsidR="00F97D0E" w:rsidRPr="00F97D0E" w:rsidRDefault="00F97D0E" w:rsidP="00DB3A99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E1C274" w14:textId="68997FED" w:rsidR="00F97D0E" w:rsidRPr="00F97D0E" w:rsidRDefault="00F97D0E" w:rsidP="00DB3A99">
            <w:pPr>
              <w:ind w:left="1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EDC74A" w14:textId="77777777" w:rsidR="00F97D0E" w:rsidRPr="00F97D0E" w:rsidRDefault="00F97D0E" w:rsidP="00DB3A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7D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µl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0331FC" w14:textId="77777777" w:rsidR="00F97D0E" w:rsidRPr="00F97D0E" w:rsidRDefault="00F97D0E" w:rsidP="00D53C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1BB4057" w14:textId="359F2D08" w:rsidR="00F97D0E" w:rsidRPr="00F97D0E" w:rsidRDefault="00F97D0E" w:rsidP="00F97D0E">
      <w:pPr>
        <w:rPr>
          <w:rFonts w:ascii="Arial" w:eastAsia="Times New Roman" w:hAnsi="Arial" w:cs="Arial"/>
          <w:sz w:val="20"/>
          <w:szCs w:val="20"/>
        </w:rPr>
      </w:pPr>
    </w:p>
    <w:p w14:paraId="7CDA4621" w14:textId="7E663921" w:rsidR="00F97D0E" w:rsidRDefault="00D53CD7" w:rsidP="00D53CD7">
      <w:pPr>
        <w:spacing w:line="336" w:lineRule="auto"/>
        <w:rPr>
          <w:rFonts w:ascii="Arial" w:hAnsi="Arial" w:cs="Arial"/>
          <w:sz w:val="20"/>
          <w:szCs w:val="20"/>
        </w:rPr>
      </w:pPr>
      <w:r w:rsidRPr="00D53CD7">
        <w:rPr>
          <w:rFonts w:ascii="Arial" w:hAnsi="Arial" w:cs="Arial"/>
          <w:sz w:val="20"/>
          <w:szCs w:val="20"/>
        </w:rPr>
        <w:t xml:space="preserve">Incubate </w:t>
      </w:r>
      <w:r>
        <w:rPr>
          <w:rFonts w:ascii="Arial" w:hAnsi="Arial" w:cs="Arial"/>
          <w:sz w:val="20"/>
          <w:szCs w:val="20"/>
        </w:rPr>
        <w:t>at 37 C for 30 minutes</w:t>
      </w:r>
    </w:p>
    <w:p w14:paraId="32AAA2FF" w14:textId="6ED75717" w:rsidR="00D53CD7" w:rsidRDefault="00D53CD7" w:rsidP="00D53CD7">
      <w:pPr>
        <w:spacing w:line="33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Treat with RNase A (10 mg/ml) to degrade sgRNA (0.25 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µl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  <w:r w:rsidRPr="00D53CD7">
        <w:rPr>
          <w:rFonts w:ascii="Arial" w:eastAsia="Times New Roman" w:hAnsi="Arial" w:cs="Arial"/>
          <w:color w:val="000000"/>
          <w:sz w:val="20"/>
          <w:szCs w:val="20"/>
        </w:rPr>
        <w:sym w:font="Wingdings" w:char="F0E0"/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incubate at 37 C for 15 minutes</w:t>
      </w:r>
    </w:p>
    <w:p w14:paraId="60112A83" w14:textId="56E6B263" w:rsidR="00D53CD7" w:rsidRDefault="00D53CD7" w:rsidP="00D53CD7">
      <w:pPr>
        <w:spacing w:line="336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Treat with Proteinase K (20 mg/ml) to degrade Cas9 protein (0.25 </w:t>
      </w:r>
      <w:r w:rsidRPr="00F97D0E">
        <w:rPr>
          <w:rFonts w:ascii="Arial" w:eastAsia="Times New Roman" w:hAnsi="Arial" w:cs="Arial"/>
          <w:color w:val="000000"/>
          <w:sz w:val="20"/>
          <w:szCs w:val="20"/>
        </w:rPr>
        <w:t>µl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  <w:r w:rsidRPr="00D53CD7">
        <w:rPr>
          <w:rFonts w:ascii="Arial" w:eastAsia="Times New Roman" w:hAnsi="Arial" w:cs="Arial"/>
          <w:color w:val="000000"/>
          <w:sz w:val="20"/>
          <w:szCs w:val="20"/>
        </w:rPr>
        <w:sym w:font="Wingdings" w:char="F0E0"/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incubate at 37 C for 15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mintues</w:t>
      </w:r>
      <w:proofErr w:type="spellEnd"/>
    </w:p>
    <w:p w14:paraId="6B566989" w14:textId="4BB852E5" w:rsidR="00D53CD7" w:rsidRDefault="00D53CD7" w:rsidP="00D53CD7">
      <w:pPr>
        <w:spacing w:line="336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Analyze reaction products by agarose or polyacrylamide gel electrophoresis</w:t>
      </w:r>
    </w:p>
    <w:p w14:paraId="79510703" w14:textId="3486E68A" w:rsidR="00D53CD7" w:rsidRDefault="00D53CD7" w:rsidP="00D53CD7">
      <w:pPr>
        <w:spacing w:line="336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36471E11" w14:textId="70778D1D" w:rsidR="00D53CD7" w:rsidRPr="00D53CD7" w:rsidRDefault="00D53CD7" w:rsidP="00D53CD7">
      <w:pPr>
        <w:spacing w:line="33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D53CD7">
        <w:rPr>
          <w:rFonts w:ascii="Arial" w:eastAsia="Times New Roman" w:hAnsi="Arial" w:cs="Arial"/>
          <w:b/>
          <w:bCs/>
          <w:color w:val="000000"/>
          <w:sz w:val="20"/>
          <w:szCs w:val="20"/>
        </w:rPr>
        <w:t>sgRNA-Cas9 ribonucleoprotein (RNP) complex injection into zebrafish embryos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8"/>
        <w:gridCol w:w="1416"/>
        <w:gridCol w:w="1540"/>
        <w:gridCol w:w="912"/>
      </w:tblGrid>
      <w:tr w:rsidR="00D53CD7" w:rsidRPr="00D53CD7" w14:paraId="448B6063" w14:textId="77777777" w:rsidTr="00D53CD7">
        <w:trPr>
          <w:trHeight w:val="432"/>
        </w:trPr>
        <w:tc>
          <w:tcPr>
            <w:tcW w:w="2218" w:type="dxa"/>
            <w:shd w:val="clear" w:color="auto" w:fill="D9D9D9" w:themeFill="background1" w:themeFillShade="D9"/>
            <w:vAlign w:val="center"/>
          </w:tcPr>
          <w:p w14:paraId="4588A7E9" w14:textId="2F379099" w:rsidR="00D53CD7" w:rsidRPr="00D53CD7" w:rsidRDefault="00D53CD7" w:rsidP="00D53CD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14:paraId="269E6A2A" w14:textId="77777777" w:rsidR="00D53CD7" w:rsidRPr="00D53CD7" w:rsidRDefault="00D53CD7" w:rsidP="00D53C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Stock conc.</w:t>
            </w:r>
          </w:p>
          <w:p w14:paraId="265BA2E7" w14:textId="77777777" w:rsidR="00D53CD7" w:rsidRPr="00D53CD7" w:rsidRDefault="00D53CD7" w:rsidP="00D53C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ng/µl</w:t>
            </w:r>
          </w:p>
        </w:tc>
        <w:tc>
          <w:tcPr>
            <w:tcW w:w="1540" w:type="dxa"/>
            <w:vAlign w:val="center"/>
          </w:tcPr>
          <w:p w14:paraId="24854300" w14:textId="77777777" w:rsidR="00D53CD7" w:rsidRPr="00D53CD7" w:rsidRDefault="00D53CD7" w:rsidP="00D53C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Desired final</w:t>
            </w:r>
          </w:p>
          <w:p w14:paraId="27680AA1" w14:textId="77777777" w:rsidR="00D53CD7" w:rsidRPr="00D53CD7" w:rsidRDefault="00D53CD7" w:rsidP="00D53C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Concentration</w:t>
            </w:r>
          </w:p>
          <w:p w14:paraId="5D6C7BBB" w14:textId="77777777" w:rsidR="00D53CD7" w:rsidRPr="00D53CD7" w:rsidRDefault="00D53CD7" w:rsidP="00D53C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ng/µl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14:paraId="25D3AC72" w14:textId="77777777" w:rsidR="00D53CD7" w:rsidRPr="00D53CD7" w:rsidRDefault="00D53CD7" w:rsidP="00D53C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ng/µl</w:t>
            </w:r>
          </w:p>
        </w:tc>
      </w:tr>
      <w:tr w:rsidR="00D53CD7" w:rsidRPr="00D53CD7" w14:paraId="1A7416C0" w14:textId="77777777" w:rsidTr="00D53CD7">
        <w:trPr>
          <w:trHeight w:val="432"/>
        </w:trPr>
        <w:tc>
          <w:tcPr>
            <w:tcW w:w="2218" w:type="dxa"/>
            <w:vAlign w:val="center"/>
          </w:tcPr>
          <w:p w14:paraId="31FDA10A" w14:textId="7EDC7BF0" w:rsidR="00D53CD7" w:rsidRPr="00D53CD7" w:rsidRDefault="00D53CD7" w:rsidP="00D53C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Cas9 protein</w:t>
            </w:r>
          </w:p>
        </w:tc>
        <w:tc>
          <w:tcPr>
            <w:tcW w:w="1416" w:type="dxa"/>
            <w:vAlign w:val="center"/>
          </w:tcPr>
          <w:p w14:paraId="6A17C5C3" w14:textId="77777777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540" w:type="dxa"/>
            <w:vAlign w:val="center"/>
          </w:tcPr>
          <w:p w14:paraId="2D0AAE78" w14:textId="46085E64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25-</w:t>
            </w:r>
            <w:r w:rsidRPr="00D53CD7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14:paraId="0DD40943" w14:textId="4A1A05AF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3CD7" w:rsidRPr="00D53CD7" w14:paraId="3069FB80" w14:textId="77777777" w:rsidTr="00D53CD7">
        <w:trPr>
          <w:trHeight w:val="432"/>
        </w:trPr>
        <w:tc>
          <w:tcPr>
            <w:tcW w:w="2218" w:type="dxa"/>
            <w:vAlign w:val="center"/>
          </w:tcPr>
          <w:p w14:paraId="72997B32" w14:textId="39828391" w:rsidR="00D53CD7" w:rsidRPr="00D53CD7" w:rsidRDefault="00D53CD7" w:rsidP="00D53CD7">
            <w:pPr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color w:val="000000"/>
                <w:sz w:val="20"/>
                <w:szCs w:val="20"/>
              </w:rPr>
              <w:t>sgRNA</w:t>
            </w:r>
          </w:p>
        </w:tc>
        <w:tc>
          <w:tcPr>
            <w:tcW w:w="1416" w:type="dxa"/>
            <w:vAlign w:val="center"/>
          </w:tcPr>
          <w:p w14:paraId="051816E4" w14:textId="5EFE36AD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vAlign w:val="center"/>
          </w:tcPr>
          <w:p w14:paraId="0832E7B2" w14:textId="4D45A06D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10-50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14:paraId="23EF5A5A" w14:textId="72997D65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3CD7" w:rsidRPr="00D53CD7" w14:paraId="0B5CDB41" w14:textId="77777777" w:rsidTr="00D53CD7">
        <w:trPr>
          <w:trHeight w:val="432"/>
        </w:trPr>
        <w:tc>
          <w:tcPr>
            <w:tcW w:w="2218" w:type="dxa"/>
            <w:vAlign w:val="center"/>
          </w:tcPr>
          <w:p w14:paraId="037BE308" w14:textId="0F30F76D" w:rsidR="00D53CD7" w:rsidRPr="00D53CD7" w:rsidRDefault="00D53CD7" w:rsidP="00D53CD7">
            <w:pPr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RNA storage solution</w:t>
            </w:r>
          </w:p>
        </w:tc>
        <w:tc>
          <w:tcPr>
            <w:tcW w:w="1416" w:type="dxa"/>
            <w:vAlign w:val="center"/>
          </w:tcPr>
          <w:p w14:paraId="42C15644" w14:textId="77777777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vAlign w:val="center"/>
          </w:tcPr>
          <w:p w14:paraId="0E173690" w14:textId="77777777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14:paraId="2B94ED35" w14:textId="2C90CC5C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3CD7" w:rsidRPr="00D53CD7" w14:paraId="5B09E843" w14:textId="77777777" w:rsidTr="00D53CD7">
        <w:trPr>
          <w:trHeight w:val="432"/>
        </w:trPr>
        <w:tc>
          <w:tcPr>
            <w:tcW w:w="2218" w:type="dxa"/>
            <w:vAlign w:val="center"/>
          </w:tcPr>
          <w:p w14:paraId="04540DA8" w14:textId="77777777" w:rsidR="00D53CD7" w:rsidRPr="00D53CD7" w:rsidRDefault="00D53CD7" w:rsidP="00D53CD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53CD7">
              <w:rPr>
                <w:rFonts w:ascii="Arial" w:hAnsi="Arial" w:cs="Arial"/>
                <w:b/>
                <w:sz w:val="20"/>
                <w:szCs w:val="20"/>
              </w:rPr>
              <w:t>Total volume</w:t>
            </w:r>
          </w:p>
        </w:tc>
        <w:tc>
          <w:tcPr>
            <w:tcW w:w="1416" w:type="dxa"/>
            <w:vAlign w:val="center"/>
          </w:tcPr>
          <w:p w14:paraId="279C8C9F" w14:textId="77777777" w:rsidR="00D53CD7" w:rsidRPr="00D53CD7" w:rsidRDefault="00D53CD7" w:rsidP="00D53CD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40" w:type="dxa"/>
            <w:vAlign w:val="center"/>
          </w:tcPr>
          <w:p w14:paraId="3BCB7825" w14:textId="77777777" w:rsidR="00D53CD7" w:rsidRPr="00D53CD7" w:rsidRDefault="00D53CD7" w:rsidP="00D53CD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14:paraId="07CCE8C1" w14:textId="77777777" w:rsidR="00D53CD7" w:rsidRPr="00D53CD7" w:rsidRDefault="00D53CD7" w:rsidP="00D53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53CD7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</w:tr>
    </w:tbl>
    <w:p w14:paraId="356D84B3" w14:textId="7A18696D" w:rsidR="00D53CD7" w:rsidRPr="00D53CD7" w:rsidRDefault="00D53CD7" w:rsidP="00D53CD7">
      <w:pPr>
        <w:spacing w:line="33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Inject 10-</w:t>
      </w:r>
      <w:r w:rsidR="00C62FB0">
        <w:rPr>
          <w:rFonts w:ascii="Arial" w:hAnsi="Arial" w:cs="Arial"/>
          <w:sz w:val="20"/>
          <w:szCs w:val="20"/>
        </w:rPr>
        <w:t xml:space="preserve">30 </w:t>
      </w:r>
      <w:proofErr w:type="spellStart"/>
      <w:r w:rsidR="00C62FB0">
        <w:rPr>
          <w:rFonts w:ascii="Arial" w:hAnsi="Arial" w:cs="Arial"/>
          <w:sz w:val="20"/>
          <w:szCs w:val="20"/>
        </w:rPr>
        <w:t>nL</w:t>
      </w:r>
      <w:proofErr w:type="spellEnd"/>
      <w:r w:rsidR="00C62FB0">
        <w:rPr>
          <w:rFonts w:ascii="Arial" w:hAnsi="Arial" w:cs="Arial"/>
          <w:sz w:val="20"/>
          <w:szCs w:val="20"/>
        </w:rPr>
        <w:t xml:space="preserve"> of injection solution into each 1-2 cell stage embryo</w:t>
      </w:r>
    </w:p>
    <w:sectPr w:rsidR="00D53CD7" w:rsidRPr="00D53CD7" w:rsidSect="00F97D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1245"/>
    <w:multiLevelType w:val="hybridMultilevel"/>
    <w:tmpl w:val="7D5239C0"/>
    <w:lvl w:ilvl="0" w:tplc="64F2289E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C435B1"/>
    <w:multiLevelType w:val="multilevel"/>
    <w:tmpl w:val="E956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9D5FBB"/>
    <w:multiLevelType w:val="hybridMultilevel"/>
    <w:tmpl w:val="BB5064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14104C"/>
    <w:multiLevelType w:val="hybridMultilevel"/>
    <w:tmpl w:val="0DC237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E15DA8"/>
    <w:multiLevelType w:val="hybridMultilevel"/>
    <w:tmpl w:val="7D5239C0"/>
    <w:lvl w:ilvl="0" w:tplc="64F2289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5B4E1F"/>
    <w:multiLevelType w:val="hybridMultilevel"/>
    <w:tmpl w:val="3AECF8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D0E"/>
    <w:rsid w:val="00020B52"/>
    <w:rsid w:val="0005593C"/>
    <w:rsid w:val="00167BD5"/>
    <w:rsid w:val="00195EE5"/>
    <w:rsid w:val="001D27E7"/>
    <w:rsid w:val="00482136"/>
    <w:rsid w:val="007B2386"/>
    <w:rsid w:val="00B556AA"/>
    <w:rsid w:val="00C62FB0"/>
    <w:rsid w:val="00D53CD7"/>
    <w:rsid w:val="00D73DF4"/>
    <w:rsid w:val="00DB3A99"/>
    <w:rsid w:val="00E03495"/>
    <w:rsid w:val="00F97D0E"/>
    <w:rsid w:val="00FB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86D124"/>
  <w15:chartTrackingRefBased/>
  <w15:docId w15:val="{8ED3B58E-355D-254E-B25F-F0DA35EC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7D0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F97D0E"/>
  </w:style>
  <w:style w:type="table" w:styleId="TableGrid">
    <w:name w:val="Table Grid"/>
    <w:basedOn w:val="TableNormal"/>
    <w:uiPriority w:val="39"/>
    <w:rsid w:val="00055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59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178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Challa, Anil Kumar</dc:creator>
  <cp:keywords/>
  <dc:description/>
  <cp:lastModifiedBy>Challa, Anil Kumar</cp:lastModifiedBy>
  <cp:revision>6</cp:revision>
  <dcterms:created xsi:type="dcterms:W3CDTF">2019-07-22T21:05:00Z</dcterms:created>
  <dcterms:modified xsi:type="dcterms:W3CDTF">2019-07-23T12:27:00Z</dcterms:modified>
</cp:coreProperties>
</file>